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3B3B2" w14:textId="0EC3AD02" w:rsidR="00714CC8" w:rsidRDefault="00CF7515" w:rsidP="002F73F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14:paraId="3B7761A8" w14:textId="77777777" w:rsidR="005A3768" w:rsidRDefault="005A3768" w:rsidP="002F73F7">
      <w:pPr>
        <w:rPr>
          <w:rFonts w:ascii="Arial" w:hAnsi="Arial" w:cs="Arial"/>
          <w:sz w:val="32"/>
          <w:szCs w:val="32"/>
        </w:rPr>
      </w:pPr>
    </w:p>
    <w:p w14:paraId="5034A86E" w14:textId="77777777" w:rsidR="005A3768" w:rsidRDefault="005A3768" w:rsidP="002F73F7">
      <w:pPr>
        <w:rPr>
          <w:rFonts w:ascii="Arial" w:hAnsi="Arial" w:cs="Arial"/>
          <w:sz w:val="32"/>
          <w:szCs w:val="32"/>
        </w:rPr>
      </w:pPr>
    </w:p>
    <w:p w14:paraId="0485E879" w14:textId="77777777" w:rsidR="005A3768" w:rsidRDefault="005A3768" w:rsidP="002F73F7">
      <w:pPr>
        <w:rPr>
          <w:rFonts w:ascii="Arial" w:hAnsi="Arial" w:cs="Arial"/>
          <w:sz w:val="32"/>
          <w:szCs w:val="32"/>
        </w:rPr>
      </w:pPr>
    </w:p>
    <w:p w14:paraId="07B39B85" w14:textId="77777777" w:rsidR="005A3768" w:rsidRDefault="005A3768" w:rsidP="002F73F7">
      <w:pPr>
        <w:rPr>
          <w:rFonts w:ascii="Arial" w:hAnsi="Arial" w:cs="Arial"/>
          <w:sz w:val="32"/>
          <w:szCs w:val="32"/>
        </w:rPr>
      </w:pPr>
    </w:p>
    <w:p w14:paraId="78220CBA" w14:textId="77777777" w:rsidR="00714CC8" w:rsidRPr="008440ED" w:rsidRDefault="00714CC8" w:rsidP="0030305A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9E411BE" w14:textId="77777777" w:rsidR="008440ED" w:rsidRPr="008440ED" w:rsidRDefault="008440ED" w:rsidP="0030305A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  <w:shd w:val="clear" w:color="auto" w:fill="FFFFFF"/>
        </w:rPr>
      </w:pPr>
      <w:r w:rsidRPr="008440ED">
        <w:rPr>
          <w:rFonts w:ascii="Arial" w:hAnsi="Arial" w:cs="Arial"/>
          <w:b/>
          <w:bCs/>
          <w:color w:val="000000" w:themeColor="text1"/>
          <w:sz w:val="36"/>
          <w:szCs w:val="36"/>
          <w:shd w:val="clear" w:color="auto" w:fill="FFFFFF"/>
        </w:rPr>
        <w:t>Новый подход к восстановительной альдольной реакции</w:t>
      </w:r>
    </w:p>
    <w:p w14:paraId="2D237C57" w14:textId="67E3669A" w:rsidR="00095B0B" w:rsidRDefault="00095B0B" w:rsidP="0030305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</w:t>
      </w:r>
      <w:r w:rsidR="009B468E">
        <w:rPr>
          <w:rFonts w:ascii="Arial" w:hAnsi="Arial" w:cs="Arial"/>
          <w:sz w:val="28"/>
          <w:szCs w:val="28"/>
        </w:rPr>
        <w:t>.</w:t>
      </w:r>
      <w:r w:rsidR="005050B0">
        <w:rPr>
          <w:rFonts w:ascii="Arial" w:hAnsi="Arial" w:cs="Arial"/>
          <w:sz w:val="28"/>
          <w:szCs w:val="28"/>
        </w:rPr>
        <w:t xml:space="preserve">В. </w:t>
      </w:r>
      <w:r w:rsidR="009B468E">
        <w:rPr>
          <w:rFonts w:ascii="Arial" w:hAnsi="Arial" w:cs="Arial"/>
          <w:sz w:val="28"/>
          <w:szCs w:val="28"/>
        </w:rPr>
        <w:t>Прохоров, А.Д. Хайлук</w:t>
      </w:r>
    </w:p>
    <w:p w14:paraId="3BFBD50F" w14:textId="6B9D51FA" w:rsidR="009B468E" w:rsidRPr="00095B0B" w:rsidRDefault="666506BB" w:rsidP="0030305A">
      <w:pPr>
        <w:jc w:val="center"/>
        <w:rPr>
          <w:rFonts w:ascii="Arial" w:hAnsi="Arial" w:cs="Arial"/>
          <w:sz w:val="28"/>
          <w:szCs w:val="28"/>
        </w:rPr>
      </w:pPr>
      <w:r w:rsidRPr="666506BB">
        <w:rPr>
          <w:rFonts w:ascii="Arial" w:hAnsi="Arial" w:cs="Arial"/>
          <w:sz w:val="28"/>
          <w:szCs w:val="28"/>
        </w:rPr>
        <w:t>Научный руководитель: д.х.н. Д.А. Чусов</w:t>
      </w:r>
    </w:p>
    <w:p w14:paraId="181ACDED" w14:textId="77777777" w:rsidR="00714CC8" w:rsidRDefault="00714CC8" w:rsidP="0030305A">
      <w:pPr>
        <w:jc w:val="center"/>
        <w:rPr>
          <w:rFonts w:ascii="Arial" w:hAnsi="Arial" w:cs="Arial"/>
          <w:sz w:val="32"/>
          <w:szCs w:val="32"/>
        </w:rPr>
      </w:pPr>
    </w:p>
    <w:p w14:paraId="4E097F81" w14:textId="77777777" w:rsidR="00714CC8" w:rsidRDefault="00714CC8" w:rsidP="0030305A">
      <w:pPr>
        <w:jc w:val="center"/>
        <w:rPr>
          <w:rFonts w:ascii="Arial" w:hAnsi="Arial" w:cs="Arial"/>
          <w:sz w:val="32"/>
          <w:szCs w:val="32"/>
        </w:rPr>
      </w:pPr>
    </w:p>
    <w:p w14:paraId="461DB57A" w14:textId="77777777" w:rsidR="00714CC8" w:rsidRDefault="00714CC8" w:rsidP="0030305A">
      <w:pPr>
        <w:jc w:val="center"/>
        <w:rPr>
          <w:rFonts w:ascii="Arial" w:hAnsi="Arial" w:cs="Arial"/>
          <w:sz w:val="32"/>
          <w:szCs w:val="32"/>
        </w:rPr>
      </w:pPr>
    </w:p>
    <w:p w14:paraId="1A76B82C" w14:textId="77777777" w:rsidR="00714CC8" w:rsidRDefault="00714CC8" w:rsidP="0030305A">
      <w:pPr>
        <w:jc w:val="center"/>
        <w:rPr>
          <w:rFonts w:ascii="Arial" w:hAnsi="Arial" w:cs="Arial"/>
          <w:sz w:val="32"/>
          <w:szCs w:val="32"/>
        </w:rPr>
      </w:pPr>
    </w:p>
    <w:p w14:paraId="07E602C7" w14:textId="77777777" w:rsidR="00714CC8" w:rsidRDefault="00714CC8" w:rsidP="0030305A">
      <w:pPr>
        <w:jc w:val="center"/>
        <w:rPr>
          <w:rFonts w:ascii="Arial" w:hAnsi="Arial" w:cs="Arial"/>
          <w:sz w:val="32"/>
          <w:szCs w:val="32"/>
        </w:rPr>
      </w:pPr>
    </w:p>
    <w:p w14:paraId="4B57EFA2" w14:textId="77777777" w:rsidR="00714CC8" w:rsidRDefault="00714CC8" w:rsidP="0030305A">
      <w:pPr>
        <w:jc w:val="center"/>
        <w:rPr>
          <w:rFonts w:ascii="Arial" w:hAnsi="Arial" w:cs="Arial"/>
          <w:sz w:val="32"/>
          <w:szCs w:val="32"/>
        </w:rPr>
      </w:pPr>
    </w:p>
    <w:p w14:paraId="5FEA1313" w14:textId="77777777" w:rsidR="00714CC8" w:rsidRDefault="00714CC8" w:rsidP="0030305A">
      <w:pPr>
        <w:jc w:val="center"/>
        <w:rPr>
          <w:rFonts w:ascii="Arial" w:hAnsi="Arial" w:cs="Arial"/>
          <w:sz w:val="32"/>
          <w:szCs w:val="32"/>
        </w:rPr>
      </w:pPr>
    </w:p>
    <w:p w14:paraId="10B418B7" w14:textId="77777777" w:rsidR="00714CC8" w:rsidRDefault="00714CC8" w:rsidP="0030305A">
      <w:pPr>
        <w:jc w:val="center"/>
        <w:rPr>
          <w:rFonts w:ascii="Arial" w:hAnsi="Arial" w:cs="Arial"/>
          <w:sz w:val="32"/>
          <w:szCs w:val="32"/>
        </w:rPr>
      </w:pPr>
    </w:p>
    <w:p w14:paraId="69919742" w14:textId="77777777" w:rsidR="00714CC8" w:rsidRDefault="00714CC8" w:rsidP="0030305A">
      <w:pPr>
        <w:jc w:val="center"/>
        <w:rPr>
          <w:rFonts w:ascii="Arial" w:hAnsi="Arial" w:cs="Arial"/>
          <w:sz w:val="32"/>
          <w:szCs w:val="32"/>
        </w:rPr>
      </w:pPr>
    </w:p>
    <w:p w14:paraId="5F29EED9" w14:textId="77777777" w:rsidR="00714CC8" w:rsidRDefault="00714CC8" w:rsidP="0030305A">
      <w:pPr>
        <w:jc w:val="center"/>
        <w:rPr>
          <w:rFonts w:ascii="Arial" w:hAnsi="Arial" w:cs="Arial"/>
          <w:sz w:val="32"/>
          <w:szCs w:val="32"/>
        </w:rPr>
      </w:pPr>
    </w:p>
    <w:p w14:paraId="79EEE5D6" w14:textId="77777777" w:rsidR="00714CC8" w:rsidRDefault="00714CC8" w:rsidP="0030305A">
      <w:pPr>
        <w:jc w:val="center"/>
        <w:rPr>
          <w:rFonts w:ascii="Arial" w:hAnsi="Arial" w:cs="Arial"/>
          <w:sz w:val="32"/>
          <w:szCs w:val="32"/>
        </w:rPr>
      </w:pPr>
    </w:p>
    <w:p w14:paraId="20FB5833" w14:textId="77777777" w:rsidR="00714CC8" w:rsidRDefault="00714CC8" w:rsidP="0030305A">
      <w:pPr>
        <w:jc w:val="center"/>
        <w:rPr>
          <w:rFonts w:ascii="Arial" w:hAnsi="Arial" w:cs="Arial"/>
          <w:sz w:val="32"/>
          <w:szCs w:val="32"/>
        </w:rPr>
      </w:pPr>
    </w:p>
    <w:p w14:paraId="36AC847D" w14:textId="77777777" w:rsidR="00714CC8" w:rsidRDefault="00714CC8" w:rsidP="005A3768">
      <w:pPr>
        <w:rPr>
          <w:rFonts w:ascii="Arial" w:hAnsi="Arial" w:cs="Arial"/>
          <w:sz w:val="32"/>
          <w:szCs w:val="32"/>
        </w:rPr>
      </w:pPr>
    </w:p>
    <w:p w14:paraId="6ABAE342" w14:textId="77777777" w:rsidR="00714CC8" w:rsidRDefault="00714CC8" w:rsidP="0030305A">
      <w:pPr>
        <w:jc w:val="center"/>
        <w:rPr>
          <w:rFonts w:ascii="Arial" w:hAnsi="Arial" w:cs="Arial"/>
          <w:sz w:val="32"/>
          <w:szCs w:val="32"/>
        </w:rPr>
      </w:pPr>
    </w:p>
    <w:p w14:paraId="743686D7" w14:textId="752DAFAF" w:rsidR="00DC03FE" w:rsidRDefault="00D766DF" w:rsidP="00F56DD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Школа имени </w:t>
      </w:r>
      <w:r w:rsidR="5C6DEA6C" w:rsidRPr="5C6DEA6C">
        <w:rPr>
          <w:rFonts w:ascii="Arial" w:hAnsi="Arial" w:cs="Arial"/>
          <w:sz w:val="28"/>
          <w:szCs w:val="28"/>
        </w:rPr>
        <w:t>Маршала</w:t>
      </w:r>
      <w:r>
        <w:rPr>
          <w:rFonts w:ascii="Arial" w:hAnsi="Arial" w:cs="Arial"/>
          <w:sz w:val="28"/>
          <w:szCs w:val="28"/>
        </w:rPr>
        <w:t xml:space="preserve"> В.И. Чуйков</w:t>
      </w:r>
      <w:r w:rsidR="00546A92">
        <w:rPr>
          <w:rFonts w:ascii="Arial" w:hAnsi="Arial" w:cs="Arial"/>
          <w:sz w:val="28"/>
          <w:szCs w:val="28"/>
        </w:rPr>
        <w:t>а</w:t>
      </w:r>
    </w:p>
    <w:p w14:paraId="656056BC" w14:textId="50D97A94" w:rsidR="5C6DEA6C" w:rsidRDefault="5C6DEA6C" w:rsidP="5C6DEA6C">
      <w:pPr>
        <w:jc w:val="center"/>
        <w:rPr>
          <w:rFonts w:ascii="Arial" w:hAnsi="Arial" w:cs="Arial"/>
          <w:sz w:val="28"/>
          <w:szCs w:val="28"/>
        </w:rPr>
      </w:pPr>
      <w:r w:rsidRPr="5C6DEA6C">
        <w:rPr>
          <w:rFonts w:ascii="Arial" w:hAnsi="Arial" w:cs="Arial"/>
          <w:sz w:val="28"/>
          <w:szCs w:val="28"/>
        </w:rPr>
        <w:t>2023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331765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D692390" w14:textId="3EA9A342" w:rsidR="0035385E" w:rsidRPr="00650496" w:rsidRDefault="0035385E" w:rsidP="00650496">
          <w:pPr>
            <w:pStyle w:val="ae"/>
            <w:jc w:val="center"/>
            <w:rPr>
              <w:rFonts w:ascii="Arial" w:hAnsi="Arial" w:cs="Arial"/>
              <w:b/>
              <w:bCs/>
              <w:color w:val="000000" w:themeColor="text1"/>
              <w:sz w:val="28"/>
              <w:szCs w:val="28"/>
            </w:rPr>
          </w:pPr>
          <w:r w:rsidRPr="00650496">
            <w:rPr>
              <w:rFonts w:ascii="Arial" w:hAnsi="Arial" w:cs="Arial"/>
              <w:b/>
              <w:bCs/>
              <w:color w:val="000000" w:themeColor="text1"/>
              <w:sz w:val="28"/>
              <w:szCs w:val="28"/>
            </w:rPr>
            <w:t>Оглавление</w:t>
          </w:r>
        </w:p>
        <w:p w14:paraId="6B2FD864" w14:textId="26DAAFA9" w:rsidR="00F91AA9" w:rsidRPr="00F91AA9" w:rsidRDefault="0035385E" w:rsidP="005A3768">
          <w:pPr>
            <w:pStyle w:val="11"/>
            <w:tabs>
              <w:tab w:val="right" w:leader="dot" w:pos="9345"/>
            </w:tabs>
            <w:spacing w:before="200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r w:rsidRPr="009B2823">
            <w:rPr>
              <w:rFonts w:ascii="Arial" w:hAnsi="Arial" w:cs="Arial"/>
              <w:sz w:val="28"/>
              <w:szCs w:val="28"/>
            </w:rPr>
            <w:fldChar w:fldCharType="begin"/>
          </w:r>
          <w:r w:rsidRPr="009B2823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9B2823">
            <w:rPr>
              <w:rFonts w:ascii="Arial" w:hAnsi="Arial" w:cs="Arial"/>
              <w:sz w:val="28"/>
              <w:szCs w:val="28"/>
            </w:rPr>
            <w:fldChar w:fldCharType="separate"/>
          </w:r>
          <w:hyperlink w:anchor="_Toc125306163" w:history="1">
            <w:r w:rsidR="00F91AA9" w:rsidRPr="00F91AA9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Введение</w: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_Toc125306163 \h </w:instrTex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1357D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8D671F" w14:textId="2715C027" w:rsidR="00F91AA9" w:rsidRPr="00F91AA9" w:rsidRDefault="007F761B" w:rsidP="005A3768">
          <w:pPr>
            <w:pStyle w:val="11"/>
            <w:tabs>
              <w:tab w:val="right" w:leader="dot" w:pos="9345"/>
            </w:tabs>
            <w:spacing w:before="200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5306164" w:history="1">
            <w:r w:rsidR="00F91AA9" w:rsidRPr="00F91AA9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Литературный обзор</w: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_Toc125306164 \h </w:instrTex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1357D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B9CE3A" w14:textId="3534729E" w:rsidR="00F91AA9" w:rsidRPr="00F91AA9" w:rsidRDefault="007F761B" w:rsidP="005A3768">
          <w:pPr>
            <w:pStyle w:val="11"/>
            <w:tabs>
              <w:tab w:val="right" w:leader="dot" w:pos="9345"/>
            </w:tabs>
            <w:spacing w:before="200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5306165" w:history="1">
            <w:r w:rsidR="00F91AA9" w:rsidRPr="00F91AA9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Цели и задачи</w: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_Toc125306165 \h </w:instrTex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1357D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29693A" w14:textId="6CB7459E" w:rsidR="00F91AA9" w:rsidRPr="00F91AA9" w:rsidRDefault="007F761B" w:rsidP="005A3768">
          <w:pPr>
            <w:pStyle w:val="11"/>
            <w:tabs>
              <w:tab w:val="right" w:leader="dot" w:pos="9345"/>
            </w:tabs>
            <w:spacing w:before="200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5306166" w:history="1">
            <w:r w:rsidR="00F91AA9" w:rsidRPr="00F91AA9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Результаты</w: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_Toc125306166 \h </w:instrTex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1357D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B6ADF6" w14:textId="0D515340" w:rsidR="00F91AA9" w:rsidRPr="00F91AA9" w:rsidRDefault="007F761B" w:rsidP="005A3768">
          <w:pPr>
            <w:pStyle w:val="11"/>
            <w:tabs>
              <w:tab w:val="right" w:leader="dot" w:pos="9345"/>
            </w:tabs>
            <w:spacing w:before="200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5306167" w:history="1">
            <w:r w:rsidR="00F91AA9" w:rsidRPr="00F91AA9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Экспериментальная часть</w: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_Toc125306167 \h </w:instrTex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1357D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3C92AE" w14:textId="2F3EC8A5" w:rsidR="00F91AA9" w:rsidRPr="00F91AA9" w:rsidRDefault="007F761B" w:rsidP="005A3768">
          <w:pPr>
            <w:pStyle w:val="11"/>
            <w:tabs>
              <w:tab w:val="right" w:leader="dot" w:pos="9345"/>
            </w:tabs>
            <w:spacing w:before="200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5306168" w:history="1">
            <w:r w:rsidR="00F91AA9" w:rsidRPr="00F91AA9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Дополнительная информация</w: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_Toc125306168 \h </w:instrTex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1357D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778DE2" w14:textId="35DE1619" w:rsidR="00F91AA9" w:rsidRPr="00F91AA9" w:rsidRDefault="007F761B" w:rsidP="005A3768">
          <w:pPr>
            <w:pStyle w:val="11"/>
            <w:tabs>
              <w:tab w:val="right" w:leader="dot" w:pos="9345"/>
            </w:tabs>
            <w:spacing w:before="200"/>
            <w:rPr>
              <w:rFonts w:ascii="Arial" w:eastAsiaTheme="minorEastAsia" w:hAnsi="Arial" w:cs="Arial"/>
              <w:noProof/>
              <w:sz w:val="24"/>
              <w:szCs w:val="24"/>
              <w:lang w:eastAsia="ru-RU"/>
            </w:rPr>
          </w:pPr>
          <w:hyperlink w:anchor="_Toc125306170" w:history="1">
            <w:r w:rsidR="00F91AA9" w:rsidRPr="00F91AA9">
              <w:rPr>
                <w:rStyle w:val="aa"/>
                <w:rFonts w:ascii="Arial" w:hAnsi="Arial" w:cs="Arial"/>
                <w:noProof/>
                <w:sz w:val="24"/>
                <w:szCs w:val="24"/>
              </w:rPr>
              <w:t>Список литературы</w: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_Toc125306170 \h </w:instrTex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1357D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F91AA9" w:rsidRPr="00F91AA9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8644EC" w14:textId="258ACB54" w:rsidR="0035385E" w:rsidRDefault="0035385E" w:rsidP="009B2823">
          <w:pPr>
            <w:jc w:val="both"/>
          </w:pPr>
          <w:r w:rsidRPr="009B2823">
            <w:rPr>
              <w:rFonts w:ascii="Arial" w:hAnsi="Arial" w:cs="Arial"/>
              <w:sz w:val="28"/>
              <w:szCs w:val="28"/>
            </w:rPr>
            <w:fldChar w:fldCharType="end"/>
          </w:r>
        </w:p>
      </w:sdtContent>
    </w:sdt>
    <w:p w14:paraId="7C4B284A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6EF08154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246BFDFA" w14:textId="77777777" w:rsidR="00F22994" w:rsidRPr="00C84DE5" w:rsidRDefault="00F22994" w:rsidP="00725DF5">
      <w:pPr>
        <w:rPr>
          <w:rFonts w:ascii="Arial" w:hAnsi="Arial" w:cs="Arial"/>
          <w:sz w:val="28"/>
          <w:szCs w:val="28"/>
          <w:lang w:val="en-US"/>
        </w:rPr>
      </w:pPr>
    </w:p>
    <w:p w14:paraId="04EC331A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34F63A7B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3F001098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31227C62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18CBE4F3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6491FA00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1AB5B7D7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4EA2995C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5B132BCA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217B1BF9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3AE086F0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2E668AFD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1C21FD3F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2E9747B5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216F93D2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57966568" w14:textId="77777777" w:rsidR="00F22994" w:rsidRDefault="00F22994" w:rsidP="00725DF5">
      <w:pPr>
        <w:rPr>
          <w:rFonts w:ascii="Arial" w:hAnsi="Arial" w:cs="Arial"/>
          <w:sz w:val="28"/>
          <w:szCs w:val="28"/>
        </w:rPr>
      </w:pPr>
    </w:p>
    <w:p w14:paraId="05F8D975" w14:textId="1E2DF3C7" w:rsidR="0035385E" w:rsidRDefault="0035385E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D238C29" w14:textId="4CC86F70" w:rsidR="00F45F5E" w:rsidRPr="0076748F" w:rsidRDefault="00F45F5E" w:rsidP="0035385E">
      <w:pPr>
        <w:pStyle w:val="1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bookmarkStart w:id="0" w:name="_Toc125306163"/>
      <w:r w:rsidRPr="0076748F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Введение</w:t>
      </w:r>
      <w:bookmarkEnd w:id="0"/>
    </w:p>
    <w:p w14:paraId="26746762" w14:textId="75DF10A2" w:rsidR="00F45F5E" w:rsidRPr="006842CF" w:rsidRDefault="00F45F5E" w:rsidP="00F45F5E">
      <w:pPr>
        <w:jc w:val="both"/>
        <w:rPr>
          <w:rFonts w:ascii="Arial" w:hAnsi="Arial" w:cs="Arial"/>
          <w:sz w:val="24"/>
          <w:szCs w:val="24"/>
        </w:rPr>
      </w:pPr>
      <w:r w:rsidRPr="00B35535">
        <w:rPr>
          <w:rFonts w:ascii="Arial" w:hAnsi="Arial" w:cs="Arial"/>
          <w:sz w:val="24"/>
          <w:szCs w:val="24"/>
        </w:rPr>
        <w:t>На сегодняшний день</w:t>
      </w:r>
      <w:r>
        <w:rPr>
          <w:rFonts w:ascii="Arial" w:hAnsi="Arial" w:cs="Arial"/>
          <w:sz w:val="24"/>
          <w:szCs w:val="24"/>
        </w:rPr>
        <w:t xml:space="preserve"> использование альдольно-кротоновой конденсации</w:t>
      </w:r>
      <w:r w:rsidRPr="00EC1F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 последующим восстановлением очень часто встречается в органическом синтезе, в том числе при получении важных лекарственных препаратов. </w:t>
      </w:r>
      <w:r w:rsidRPr="006842CF">
        <w:rPr>
          <w:rFonts w:ascii="Arial" w:hAnsi="Arial" w:cs="Arial"/>
          <w:sz w:val="24"/>
          <w:szCs w:val="24"/>
        </w:rPr>
        <w:t xml:space="preserve">[1] </w:t>
      </w:r>
      <w:r>
        <w:rPr>
          <w:rFonts w:ascii="Arial" w:hAnsi="Arial" w:cs="Arial"/>
          <w:sz w:val="24"/>
          <w:szCs w:val="24"/>
        </w:rPr>
        <w:t xml:space="preserve">На Рисунке </w:t>
      </w:r>
      <w:r w:rsidR="00494C3D" w:rsidRPr="00494C3D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приведены некоторые лекарственные препараты, выделенный фрагмент которых получают последовательной альдольно-кротоновой конденсацией и дальнейшем восстановлением кротона.</w:t>
      </w:r>
    </w:p>
    <w:p w14:paraId="5AAEF0D8" w14:textId="77777777" w:rsidR="00F45F5E" w:rsidRDefault="00F45F5E" w:rsidP="00F45F5E">
      <w:pPr>
        <w:keepNext/>
      </w:pPr>
      <w:r w:rsidRPr="00C9704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C50BD9" wp14:editId="71644012">
            <wp:extent cx="6276997" cy="2806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99" cy="28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A6AEF" w14:textId="23E5D2A6" w:rsidR="00F45F5E" w:rsidRPr="00417647" w:rsidRDefault="00F45F5E" w:rsidP="00417647">
      <w:pPr>
        <w:pStyle w:val="ad"/>
        <w:jc w:val="center"/>
        <w:rPr>
          <w:rFonts w:ascii="Arial" w:hAnsi="Arial" w:cs="Arial"/>
          <w:sz w:val="20"/>
          <w:szCs w:val="20"/>
        </w:rPr>
      </w:pPr>
      <w:r w:rsidRPr="00417647">
        <w:rPr>
          <w:rFonts w:ascii="Arial" w:hAnsi="Arial" w:cs="Arial"/>
          <w:sz w:val="20"/>
          <w:szCs w:val="20"/>
        </w:rPr>
        <w:t xml:space="preserve">Рисунок </w:t>
      </w:r>
      <w:r w:rsidR="00417647">
        <w:rPr>
          <w:rFonts w:ascii="Arial" w:hAnsi="Arial" w:cs="Arial"/>
          <w:sz w:val="20"/>
          <w:szCs w:val="20"/>
        </w:rPr>
        <w:t>1</w:t>
      </w:r>
    </w:p>
    <w:p w14:paraId="2373DA45" w14:textId="77777777" w:rsidR="00F45F5E" w:rsidRPr="00F45F5E" w:rsidRDefault="00F45F5E" w:rsidP="00F45F5E"/>
    <w:p w14:paraId="26A999BC" w14:textId="6A5AEC2E" w:rsidR="002F3711" w:rsidRPr="0076748F" w:rsidRDefault="002F3711" w:rsidP="0035385E">
      <w:pPr>
        <w:pStyle w:val="1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bookmarkStart w:id="1" w:name="_Toc125306164"/>
      <w:r w:rsidRPr="0076748F">
        <w:rPr>
          <w:rFonts w:ascii="Arial" w:hAnsi="Arial" w:cs="Arial"/>
          <w:b/>
          <w:bCs/>
          <w:color w:val="000000" w:themeColor="text1"/>
          <w:sz w:val="28"/>
          <w:szCs w:val="28"/>
        </w:rPr>
        <w:t>Литера</w:t>
      </w:r>
      <w:r w:rsidR="00397760" w:rsidRPr="0076748F">
        <w:rPr>
          <w:rFonts w:ascii="Arial" w:hAnsi="Arial" w:cs="Arial"/>
          <w:b/>
          <w:bCs/>
          <w:color w:val="000000" w:themeColor="text1"/>
          <w:sz w:val="28"/>
          <w:szCs w:val="28"/>
        </w:rPr>
        <w:t>турный обзор</w:t>
      </w:r>
      <w:bookmarkEnd w:id="1"/>
    </w:p>
    <w:p w14:paraId="02245583" w14:textId="77777777" w:rsidR="00096482" w:rsidRPr="00096482" w:rsidRDefault="00096482" w:rsidP="00096482"/>
    <w:p w14:paraId="4D09B62D" w14:textId="28D4A76F" w:rsidR="00DA4A1C" w:rsidRPr="00AF3541" w:rsidRDefault="00DA4A1C" w:rsidP="00DA4A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Восстановительная альдольная ре</w:t>
      </w:r>
      <w:r w:rsidR="00BA0B51">
        <w:rPr>
          <w:rFonts w:ascii="Arial" w:hAnsi="Arial" w:cs="Arial"/>
          <w:sz w:val="24"/>
          <w:szCs w:val="24"/>
        </w:rPr>
        <w:t xml:space="preserve">акция </w:t>
      </w:r>
      <w:r w:rsidR="00AF3541">
        <w:rPr>
          <w:rFonts w:ascii="Arial" w:hAnsi="Arial" w:cs="Arial"/>
          <w:sz w:val="24"/>
          <w:szCs w:val="24"/>
        </w:rPr>
        <w:t xml:space="preserve">– синтетически значимый метод образования </w:t>
      </w:r>
      <w:r w:rsidR="00AF3541">
        <w:rPr>
          <w:rFonts w:ascii="Arial" w:hAnsi="Arial" w:cs="Arial"/>
          <w:sz w:val="24"/>
          <w:szCs w:val="24"/>
          <w:lang w:val="en-US"/>
        </w:rPr>
        <w:t>C</w:t>
      </w:r>
      <w:r w:rsidR="00AF3541" w:rsidRPr="00AF3541">
        <w:rPr>
          <w:rFonts w:ascii="Arial" w:hAnsi="Arial" w:cs="Arial"/>
          <w:sz w:val="24"/>
          <w:szCs w:val="24"/>
        </w:rPr>
        <w:t>-</w:t>
      </w:r>
      <w:r w:rsidR="00AF3541">
        <w:rPr>
          <w:rFonts w:ascii="Arial" w:hAnsi="Arial" w:cs="Arial"/>
          <w:sz w:val="24"/>
          <w:szCs w:val="24"/>
          <w:lang w:val="en-US"/>
        </w:rPr>
        <w:t>C</w:t>
      </w:r>
      <w:r w:rsidR="00AF3541" w:rsidRPr="00AF3541">
        <w:rPr>
          <w:rFonts w:ascii="Arial" w:hAnsi="Arial" w:cs="Arial"/>
          <w:sz w:val="24"/>
          <w:szCs w:val="24"/>
        </w:rPr>
        <w:t xml:space="preserve"> </w:t>
      </w:r>
      <w:r w:rsidR="00AF3541">
        <w:rPr>
          <w:rFonts w:ascii="Arial" w:hAnsi="Arial" w:cs="Arial"/>
          <w:sz w:val="24"/>
          <w:szCs w:val="24"/>
        </w:rPr>
        <w:t>связей, совмещаю</w:t>
      </w:r>
      <w:r w:rsidR="005E34B3">
        <w:rPr>
          <w:rFonts w:ascii="Arial" w:hAnsi="Arial" w:cs="Arial"/>
          <w:sz w:val="24"/>
          <w:szCs w:val="24"/>
        </w:rPr>
        <w:t xml:space="preserve">щий в себе альдольно-кротоновую </w:t>
      </w:r>
      <w:r w:rsidR="00546A92">
        <w:rPr>
          <w:rFonts w:ascii="Arial" w:hAnsi="Arial" w:cs="Arial"/>
          <w:sz w:val="24"/>
          <w:szCs w:val="24"/>
        </w:rPr>
        <w:t xml:space="preserve">конденсацию </w:t>
      </w:r>
      <w:r w:rsidR="005E34B3">
        <w:rPr>
          <w:rFonts w:ascii="Arial" w:hAnsi="Arial" w:cs="Arial"/>
          <w:sz w:val="24"/>
          <w:szCs w:val="24"/>
        </w:rPr>
        <w:t xml:space="preserve">и восстановление образовавшегося в результате </w:t>
      </w:r>
      <w:r w:rsidR="004F6567">
        <w:rPr>
          <w:rFonts w:ascii="Arial" w:hAnsi="Arial" w:cs="Arial"/>
          <w:sz w:val="24"/>
          <w:szCs w:val="24"/>
        </w:rPr>
        <w:t xml:space="preserve">неё кротона. (Рисунок </w:t>
      </w:r>
      <w:r w:rsidR="00494C3D" w:rsidRPr="00C1405D">
        <w:rPr>
          <w:rFonts w:ascii="Arial" w:hAnsi="Arial" w:cs="Arial"/>
          <w:sz w:val="24"/>
          <w:szCs w:val="24"/>
        </w:rPr>
        <w:t>2</w:t>
      </w:r>
      <w:r w:rsidR="004F6567">
        <w:rPr>
          <w:rFonts w:ascii="Arial" w:hAnsi="Arial" w:cs="Arial"/>
          <w:sz w:val="24"/>
          <w:szCs w:val="24"/>
        </w:rPr>
        <w:t>)</w:t>
      </w:r>
    </w:p>
    <w:p w14:paraId="611A2933" w14:textId="77777777" w:rsidR="002E3310" w:rsidRDefault="00550DBA" w:rsidP="00053AE9">
      <w:pPr>
        <w:pStyle w:val="ad"/>
        <w:jc w:val="center"/>
      </w:pPr>
      <w:r w:rsidRPr="00550DB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7DABD1" wp14:editId="7EBC7D8B">
            <wp:extent cx="4768850" cy="171128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4910" cy="171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669">
        <w:tab/>
      </w:r>
    </w:p>
    <w:p w14:paraId="7720F63C" w14:textId="53F7B651" w:rsidR="00BD1941" w:rsidRDefault="004F6567" w:rsidP="00053AE9">
      <w:pPr>
        <w:pStyle w:val="ad"/>
        <w:jc w:val="center"/>
        <w:rPr>
          <w:rFonts w:ascii="Arial" w:hAnsi="Arial" w:cs="Arial"/>
          <w:sz w:val="20"/>
          <w:szCs w:val="20"/>
        </w:rPr>
      </w:pPr>
      <w:r w:rsidRPr="00417647">
        <w:rPr>
          <w:rFonts w:ascii="Arial" w:hAnsi="Arial" w:cs="Arial"/>
          <w:sz w:val="20"/>
          <w:szCs w:val="20"/>
        </w:rPr>
        <w:t xml:space="preserve">Рисунок </w:t>
      </w:r>
      <w:r w:rsidR="00417647">
        <w:rPr>
          <w:rFonts w:ascii="Arial" w:hAnsi="Arial" w:cs="Arial"/>
          <w:sz w:val="20"/>
          <w:szCs w:val="20"/>
        </w:rPr>
        <w:t>2</w:t>
      </w:r>
    </w:p>
    <w:p w14:paraId="0E1CB91F" w14:textId="03D07B5E" w:rsidR="00AE30E7" w:rsidRPr="00AE30E7" w:rsidRDefault="007C034A" w:rsidP="00C84D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Как на стадии альдольно-кротоновой конденсации, так и на стадии восстановления могут </w:t>
      </w:r>
      <w:r w:rsidR="009204E7">
        <w:rPr>
          <w:rFonts w:ascii="Arial" w:hAnsi="Arial" w:cs="Arial"/>
          <w:sz w:val="24"/>
          <w:szCs w:val="24"/>
        </w:rPr>
        <w:t>возникать трудности</w:t>
      </w:r>
      <w:r w:rsidR="00C2369C" w:rsidRPr="00C2369C">
        <w:rPr>
          <w:rFonts w:ascii="Arial" w:hAnsi="Arial" w:cs="Arial"/>
          <w:sz w:val="24"/>
          <w:szCs w:val="24"/>
        </w:rPr>
        <w:t xml:space="preserve">. </w:t>
      </w:r>
      <w:r w:rsidR="00E872FE">
        <w:rPr>
          <w:rFonts w:ascii="Arial" w:hAnsi="Arial" w:cs="Arial"/>
          <w:sz w:val="24"/>
          <w:szCs w:val="24"/>
        </w:rPr>
        <w:t xml:space="preserve">Так суммарный выход за эти две стадии при синтезе </w:t>
      </w:r>
      <w:r w:rsidR="00FB5AE0">
        <w:rPr>
          <w:rFonts w:ascii="Arial" w:hAnsi="Arial" w:cs="Arial"/>
          <w:sz w:val="24"/>
          <w:szCs w:val="24"/>
        </w:rPr>
        <w:t>д</w:t>
      </w:r>
      <w:r w:rsidR="00E872FE">
        <w:rPr>
          <w:rFonts w:ascii="Arial" w:hAnsi="Arial" w:cs="Arial"/>
          <w:sz w:val="24"/>
          <w:szCs w:val="24"/>
        </w:rPr>
        <w:t>онепезила составил всего 40%</w:t>
      </w:r>
      <w:r w:rsidR="00495BF0" w:rsidRPr="00495BF0">
        <w:rPr>
          <w:rFonts w:ascii="Arial" w:hAnsi="Arial" w:cs="Arial"/>
          <w:sz w:val="24"/>
          <w:szCs w:val="24"/>
        </w:rPr>
        <w:t xml:space="preserve"> (</w:t>
      </w:r>
      <w:r w:rsidR="00495BF0">
        <w:rPr>
          <w:rFonts w:ascii="Arial" w:hAnsi="Arial" w:cs="Arial"/>
          <w:sz w:val="24"/>
          <w:szCs w:val="24"/>
        </w:rPr>
        <w:t xml:space="preserve">Рисунок </w:t>
      </w:r>
      <w:r w:rsidR="00495BF0" w:rsidRPr="00495BF0">
        <w:rPr>
          <w:rFonts w:ascii="Arial" w:hAnsi="Arial" w:cs="Arial"/>
          <w:sz w:val="24"/>
          <w:szCs w:val="24"/>
        </w:rPr>
        <w:t>3</w:t>
      </w:r>
      <w:r w:rsidR="00495BF0">
        <w:rPr>
          <w:rFonts w:ascii="Arial" w:hAnsi="Arial" w:cs="Arial"/>
          <w:sz w:val="24"/>
          <w:szCs w:val="24"/>
          <w:lang w:val="en-US"/>
        </w:rPr>
        <w:t>A</w:t>
      </w:r>
      <w:r w:rsidR="00495BF0" w:rsidRPr="00495BF0">
        <w:rPr>
          <w:rFonts w:ascii="Arial" w:hAnsi="Arial" w:cs="Arial"/>
          <w:sz w:val="24"/>
          <w:szCs w:val="24"/>
        </w:rPr>
        <w:t xml:space="preserve">), </w:t>
      </w:r>
      <w:r w:rsidR="00A65159">
        <w:rPr>
          <w:rFonts w:ascii="Arial" w:hAnsi="Arial" w:cs="Arial"/>
          <w:sz w:val="24"/>
          <w:szCs w:val="24"/>
        </w:rPr>
        <w:t>набуметона – 36% (Рисунок 3</w:t>
      </w:r>
      <w:r w:rsidR="00FB5AE0">
        <w:rPr>
          <w:rFonts w:ascii="Arial" w:hAnsi="Arial" w:cs="Arial"/>
          <w:sz w:val="24"/>
          <w:szCs w:val="24"/>
          <w:lang w:val="en-US"/>
        </w:rPr>
        <w:t>B</w:t>
      </w:r>
      <w:r w:rsidR="00FB5AE0" w:rsidRPr="00FB5AE0">
        <w:rPr>
          <w:rFonts w:ascii="Arial" w:hAnsi="Arial" w:cs="Arial"/>
          <w:sz w:val="24"/>
          <w:szCs w:val="24"/>
        </w:rPr>
        <w:t xml:space="preserve">) </w:t>
      </w:r>
      <w:r w:rsidR="00FB5AE0">
        <w:rPr>
          <w:rFonts w:ascii="Arial" w:hAnsi="Arial" w:cs="Arial"/>
          <w:sz w:val="24"/>
          <w:szCs w:val="24"/>
        </w:rPr>
        <w:t xml:space="preserve">и пиоглитазона </w:t>
      </w:r>
      <w:r w:rsidR="00535730">
        <w:rPr>
          <w:rFonts w:ascii="Arial" w:hAnsi="Arial" w:cs="Arial"/>
          <w:sz w:val="24"/>
          <w:szCs w:val="24"/>
        </w:rPr>
        <w:t>–</w:t>
      </w:r>
      <w:r w:rsidR="00FB5AE0">
        <w:rPr>
          <w:rFonts w:ascii="Arial" w:hAnsi="Arial" w:cs="Arial"/>
          <w:sz w:val="24"/>
          <w:szCs w:val="24"/>
        </w:rPr>
        <w:t xml:space="preserve"> </w:t>
      </w:r>
      <w:r w:rsidR="00535730">
        <w:rPr>
          <w:rFonts w:ascii="Arial" w:hAnsi="Arial" w:cs="Arial"/>
          <w:sz w:val="24"/>
          <w:szCs w:val="24"/>
        </w:rPr>
        <w:t>55% (Рисунок 3</w:t>
      </w:r>
      <w:r w:rsidR="00535730">
        <w:rPr>
          <w:rFonts w:ascii="Arial" w:hAnsi="Arial" w:cs="Arial"/>
          <w:sz w:val="24"/>
          <w:szCs w:val="24"/>
          <w:lang w:val="en-US"/>
        </w:rPr>
        <w:t>C</w:t>
      </w:r>
      <w:r w:rsidR="00535730">
        <w:rPr>
          <w:rFonts w:ascii="Arial" w:hAnsi="Arial" w:cs="Arial"/>
          <w:sz w:val="24"/>
          <w:szCs w:val="24"/>
        </w:rPr>
        <w:t>)</w:t>
      </w:r>
      <w:r w:rsidR="00535730" w:rsidRPr="00535730">
        <w:rPr>
          <w:rFonts w:ascii="Arial" w:hAnsi="Arial" w:cs="Arial"/>
          <w:sz w:val="24"/>
          <w:szCs w:val="24"/>
        </w:rPr>
        <w:t xml:space="preserve">. </w:t>
      </w:r>
      <w:r w:rsidR="00535730" w:rsidRPr="00AE30E7">
        <w:rPr>
          <w:rFonts w:ascii="Arial" w:hAnsi="Arial" w:cs="Arial"/>
          <w:sz w:val="24"/>
          <w:szCs w:val="24"/>
        </w:rPr>
        <w:t>[</w:t>
      </w:r>
      <w:r w:rsidR="00176548" w:rsidRPr="00176548">
        <w:rPr>
          <w:rFonts w:ascii="Arial" w:hAnsi="Arial" w:cs="Arial"/>
          <w:sz w:val="24"/>
          <w:szCs w:val="24"/>
        </w:rPr>
        <w:t>2</w:t>
      </w:r>
      <w:r w:rsidR="00535730" w:rsidRPr="00AE30E7">
        <w:rPr>
          <w:rFonts w:ascii="Arial" w:hAnsi="Arial" w:cs="Arial"/>
          <w:sz w:val="24"/>
          <w:szCs w:val="24"/>
        </w:rPr>
        <w:t>]</w:t>
      </w:r>
      <w:r w:rsidR="008D55B4" w:rsidRPr="00AE30E7">
        <w:rPr>
          <w:rFonts w:ascii="Arial" w:hAnsi="Arial" w:cs="Arial"/>
          <w:sz w:val="24"/>
          <w:szCs w:val="24"/>
        </w:rPr>
        <w:t>,[</w:t>
      </w:r>
      <w:r w:rsidR="00A93022" w:rsidRPr="00A93022">
        <w:rPr>
          <w:rFonts w:ascii="Arial" w:hAnsi="Arial" w:cs="Arial"/>
          <w:sz w:val="24"/>
          <w:szCs w:val="24"/>
        </w:rPr>
        <w:t>3</w:t>
      </w:r>
      <w:r w:rsidR="008D55B4" w:rsidRPr="00AE30E7">
        <w:rPr>
          <w:rFonts w:ascii="Arial" w:hAnsi="Arial" w:cs="Arial"/>
          <w:sz w:val="24"/>
          <w:szCs w:val="24"/>
        </w:rPr>
        <w:t>],[</w:t>
      </w:r>
      <w:r w:rsidR="00A93022" w:rsidRPr="00A93022">
        <w:rPr>
          <w:rFonts w:ascii="Arial" w:hAnsi="Arial" w:cs="Arial"/>
          <w:sz w:val="24"/>
          <w:szCs w:val="24"/>
        </w:rPr>
        <w:t>4</w:t>
      </w:r>
      <w:r w:rsidR="008D55B4" w:rsidRPr="00AE30E7">
        <w:rPr>
          <w:rFonts w:ascii="Arial" w:hAnsi="Arial" w:cs="Arial"/>
          <w:sz w:val="24"/>
          <w:szCs w:val="24"/>
        </w:rPr>
        <w:t>]</w:t>
      </w:r>
      <w:r w:rsidR="00AE30E7" w:rsidRPr="00AE30E7">
        <w:rPr>
          <w:rFonts w:ascii="Arial" w:hAnsi="Arial" w:cs="Arial"/>
          <w:sz w:val="24"/>
          <w:szCs w:val="24"/>
        </w:rPr>
        <w:t xml:space="preserve"> </w:t>
      </w:r>
      <w:r w:rsidR="00AE30E7">
        <w:rPr>
          <w:rFonts w:ascii="Arial" w:hAnsi="Arial" w:cs="Arial"/>
          <w:sz w:val="24"/>
          <w:szCs w:val="24"/>
        </w:rPr>
        <w:t xml:space="preserve">Как видно из последнего примера, даже </w:t>
      </w:r>
      <w:r w:rsidR="00AE30E7">
        <w:rPr>
          <w:rFonts w:ascii="Arial" w:hAnsi="Arial" w:cs="Arial"/>
          <w:sz w:val="24"/>
          <w:szCs w:val="24"/>
        </w:rPr>
        <w:lastRenderedPageBreak/>
        <w:t xml:space="preserve">при отличных выходах на первой стадии, проблемы на стадии восстановления </w:t>
      </w:r>
      <w:r w:rsidR="0004081A">
        <w:rPr>
          <w:rFonts w:ascii="Arial" w:hAnsi="Arial" w:cs="Arial"/>
          <w:sz w:val="24"/>
          <w:szCs w:val="24"/>
        </w:rPr>
        <w:t xml:space="preserve">оказывают драматическое влияние на суммарный выход. </w:t>
      </w:r>
    </w:p>
    <w:p w14:paraId="3AEA43CB" w14:textId="4ABAAC85" w:rsidR="00FB2344" w:rsidRPr="002937EA" w:rsidRDefault="00BF28AE" w:rsidP="00DB5FA0">
      <w:pPr>
        <w:rPr>
          <w:rFonts w:ascii="Arial" w:hAnsi="Arial" w:cs="Arial"/>
          <w:sz w:val="24"/>
          <w:szCs w:val="24"/>
          <w:lang w:val="en-US"/>
        </w:rPr>
      </w:pPr>
      <w:r w:rsidRPr="00BF28AE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67955D6" wp14:editId="75946A37">
            <wp:extent cx="5940425" cy="337883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74868" w14:textId="18E83EE1" w:rsidR="00E872FE" w:rsidRPr="00417647" w:rsidRDefault="00417647" w:rsidP="00417647">
      <w:pPr>
        <w:pStyle w:val="ad"/>
        <w:jc w:val="center"/>
        <w:rPr>
          <w:rFonts w:ascii="Arial" w:hAnsi="Arial" w:cs="Arial"/>
          <w:sz w:val="20"/>
          <w:szCs w:val="20"/>
        </w:rPr>
      </w:pPr>
      <w:r w:rsidRPr="00417647">
        <w:rPr>
          <w:rFonts w:ascii="Arial" w:hAnsi="Arial" w:cs="Arial"/>
          <w:sz w:val="20"/>
          <w:szCs w:val="20"/>
        </w:rPr>
        <w:t>Рисунок 3</w:t>
      </w:r>
    </w:p>
    <w:p w14:paraId="3FC67505" w14:textId="066DD8E1" w:rsidR="0079068B" w:rsidRPr="0079068B" w:rsidRDefault="00C02531" w:rsidP="00D118F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Проблемы с восстановлением енонов </w:t>
      </w:r>
      <w:r w:rsidR="00D44CF2">
        <w:rPr>
          <w:rFonts w:ascii="Arial" w:hAnsi="Arial" w:cs="Arial"/>
          <w:sz w:val="24"/>
          <w:szCs w:val="24"/>
        </w:rPr>
        <w:t xml:space="preserve">возникают из-за недостаточной селективности большинства восстановителей. </w:t>
      </w:r>
      <w:r w:rsidR="00587BD7">
        <w:rPr>
          <w:rFonts w:ascii="Arial" w:hAnsi="Arial" w:cs="Arial"/>
          <w:sz w:val="24"/>
          <w:szCs w:val="24"/>
        </w:rPr>
        <w:t xml:space="preserve">При использовании классических гидридных восстановителей или водорода </w:t>
      </w:r>
      <w:r w:rsidR="00CD186A">
        <w:rPr>
          <w:rFonts w:ascii="Arial" w:hAnsi="Arial" w:cs="Arial"/>
          <w:sz w:val="24"/>
          <w:szCs w:val="24"/>
        </w:rPr>
        <w:t xml:space="preserve">с отличным выходом могут протекать </w:t>
      </w:r>
      <w:r w:rsidR="00BA5DAC">
        <w:rPr>
          <w:rFonts w:ascii="Arial" w:hAnsi="Arial" w:cs="Arial"/>
          <w:sz w:val="24"/>
          <w:szCs w:val="24"/>
        </w:rPr>
        <w:t xml:space="preserve">такие нежелательные процессы, как восстановление связей арил-галоген, гидрирование </w:t>
      </w:r>
      <w:r w:rsidR="007C6041">
        <w:rPr>
          <w:rFonts w:ascii="Arial" w:hAnsi="Arial" w:cs="Arial"/>
          <w:sz w:val="24"/>
          <w:szCs w:val="24"/>
        </w:rPr>
        <w:t xml:space="preserve">бензильных гетероатомов, восстановление связи </w:t>
      </w:r>
      <w:r w:rsidR="007C6041">
        <w:rPr>
          <w:rFonts w:ascii="Arial" w:hAnsi="Arial" w:cs="Arial"/>
          <w:sz w:val="24"/>
          <w:szCs w:val="24"/>
          <w:lang w:val="en-US"/>
        </w:rPr>
        <w:t>C</w:t>
      </w:r>
      <w:r w:rsidR="007C6041" w:rsidRPr="007C6041">
        <w:rPr>
          <w:rFonts w:ascii="Arial" w:hAnsi="Arial" w:cs="Arial"/>
          <w:sz w:val="24"/>
          <w:szCs w:val="24"/>
        </w:rPr>
        <w:t>=</w:t>
      </w:r>
      <w:r w:rsidR="007C6041">
        <w:rPr>
          <w:rFonts w:ascii="Arial" w:hAnsi="Arial" w:cs="Arial"/>
          <w:sz w:val="24"/>
          <w:szCs w:val="24"/>
          <w:lang w:val="en-US"/>
        </w:rPr>
        <w:t>O</w:t>
      </w:r>
      <w:r w:rsidR="00016C5B">
        <w:rPr>
          <w:rFonts w:ascii="Arial" w:hAnsi="Arial" w:cs="Arial"/>
          <w:sz w:val="24"/>
          <w:szCs w:val="24"/>
        </w:rPr>
        <w:t xml:space="preserve"> (Рисунок 4). </w:t>
      </w:r>
      <w:r w:rsidR="00016C5B">
        <w:rPr>
          <w:rFonts w:ascii="Arial" w:hAnsi="Arial" w:cs="Arial"/>
          <w:sz w:val="24"/>
          <w:szCs w:val="24"/>
          <w:lang w:val="en-US"/>
        </w:rPr>
        <w:t>[</w:t>
      </w:r>
      <w:r w:rsidR="00C37CAE">
        <w:rPr>
          <w:rFonts w:ascii="Arial" w:hAnsi="Arial" w:cs="Arial"/>
          <w:sz w:val="24"/>
          <w:szCs w:val="24"/>
          <w:lang w:val="en-US"/>
        </w:rPr>
        <w:t>5</w:t>
      </w:r>
      <w:r w:rsidR="00016C5B">
        <w:rPr>
          <w:rFonts w:ascii="Arial" w:hAnsi="Arial" w:cs="Arial"/>
          <w:sz w:val="24"/>
          <w:szCs w:val="24"/>
          <w:lang w:val="en-US"/>
        </w:rPr>
        <w:t>]</w:t>
      </w:r>
    </w:p>
    <w:p w14:paraId="01E222EC" w14:textId="11BAA130" w:rsidR="00D44CF2" w:rsidRDefault="0079068B" w:rsidP="00D118FD">
      <w:pPr>
        <w:jc w:val="both"/>
        <w:rPr>
          <w:rFonts w:ascii="Arial" w:hAnsi="Arial" w:cs="Arial"/>
          <w:sz w:val="24"/>
          <w:szCs w:val="24"/>
          <w:lang w:val="en-US"/>
        </w:rPr>
      </w:pPr>
      <w:r w:rsidRPr="0079068B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915B5B8" wp14:editId="55615304">
            <wp:extent cx="5848350" cy="62103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62" r="588"/>
                    <a:stretch/>
                  </pic:blipFill>
                  <pic:spPr bwMode="auto">
                    <a:xfrm>
                      <a:off x="0" y="0"/>
                      <a:ext cx="5848350" cy="62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D55C4" w14:textId="1CCB5322" w:rsidR="00803058" w:rsidRPr="00FC20A0" w:rsidRDefault="00803058" w:rsidP="00803058">
      <w:pPr>
        <w:pStyle w:val="ad"/>
        <w:jc w:val="center"/>
        <w:rPr>
          <w:rFonts w:ascii="Arial" w:hAnsi="Arial" w:cs="Arial"/>
          <w:sz w:val="20"/>
          <w:szCs w:val="20"/>
        </w:rPr>
      </w:pPr>
      <w:r w:rsidRPr="00417647">
        <w:rPr>
          <w:rFonts w:ascii="Arial" w:hAnsi="Arial" w:cs="Arial"/>
          <w:sz w:val="20"/>
          <w:szCs w:val="20"/>
        </w:rPr>
        <w:t xml:space="preserve">Рисунок </w:t>
      </w:r>
      <w:r w:rsidRPr="00FC20A0">
        <w:rPr>
          <w:rFonts w:ascii="Arial" w:hAnsi="Arial" w:cs="Arial"/>
          <w:sz w:val="20"/>
          <w:szCs w:val="20"/>
        </w:rPr>
        <w:t>4</w:t>
      </w:r>
    </w:p>
    <w:p w14:paraId="352125FE" w14:textId="37AA11ED" w:rsidR="00FE1FC1" w:rsidRDefault="00FC20A0" w:rsidP="00D118F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связи с упомянутыми проблемами</w:t>
      </w:r>
      <w:r w:rsidR="00FF5514">
        <w:rPr>
          <w:rFonts w:ascii="Arial" w:hAnsi="Arial" w:cs="Arial"/>
          <w:sz w:val="24"/>
          <w:szCs w:val="24"/>
        </w:rPr>
        <w:t xml:space="preserve">, особенно важны методы одностадийного получения </w:t>
      </w:r>
      <w:r w:rsidR="001E63EB">
        <w:rPr>
          <w:rFonts w:ascii="Arial" w:hAnsi="Arial" w:cs="Arial"/>
          <w:sz w:val="24"/>
          <w:szCs w:val="24"/>
        </w:rPr>
        <w:t xml:space="preserve">целевых соединений. </w:t>
      </w:r>
      <w:r w:rsidR="0098312D">
        <w:rPr>
          <w:rFonts w:ascii="Arial" w:hAnsi="Arial" w:cs="Arial"/>
          <w:sz w:val="24"/>
          <w:szCs w:val="24"/>
        </w:rPr>
        <w:t xml:space="preserve">Например, очень эффективный процесс </w:t>
      </w:r>
      <w:r w:rsidR="00592C27">
        <w:rPr>
          <w:rFonts w:ascii="Arial" w:hAnsi="Arial" w:cs="Arial"/>
          <w:sz w:val="24"/>
          <w:szCs w:val="24"/>
        </w:rPr>
        <w:t>получения набуметона при катализе палладием на гидротальките</w:t>
      </w:r>
      <w:r w:rsidR="00FE1FC1">
        <w:rPr>
          <w:rFonts w:ascii="Arial" w:hAnsi="Arial" w:cs="Arial"/>
          <w:sz w:val="24"/>
          <w:szCs w:val="24"/>
        </w:rPr>
        <w:t xml:space="preserve"> (Рисунок 5</w:t>
      </w:r>
      <w:r w:rsidR="00FE1FC1">
        <w:rPr>
          <w:rFonts w:ascii="Arial" w:hAnsi="Arial" w:cs="Arial"/>
          <w:sz w:val="24"/>
          <w:szCs w:val="24"/>
          <w:lang w:val="en-US"/>
        </w:rPr>
        <w:t>A</w:t>
      </w:r>
      <w:r w:rsidR="00FE1FC1">
        <w:rPr>
          <w:rFonts w:ascii="Arial" w:hAnsi="Arial" w:cs="Arial"/>
          <w:sz w:val="24"/>
          <w:szCs w:val="24"/>
        </w:rPr>
        <w:t>),</w:t>
      </w:r>
      <w:r w:rsidR="00B07821">
        <w:rPr>
          <w:rFonts w:ascii="Arial" w:hAnsi="Arial" w:cs="Arial"/>
          <w:sz w:val="24"/>
          <w:szCs w:val="24"/>
        </w:rPr>
        <w:t xml:space="preserve"> получение росиглитазона с эфиром Ганча в качестве восстановителя (Рисунок 5</w:t>
      </w:r>
      <w:r w:rsidR="00B07821">
        <w:rPr>
          <w:rFonts w:ascii="Arial" w:hAnsi="Arial" w:cs="Arial"/>
          <w:sz w:val="24"/>
          <w:szCs w:val="24"/>
          <w:lang w:val="en-US"/>
        </w:rPr>
        <w:t>B</w:t>
      </w:r>
      <w:r w:rsidR="00B07821">
        <w:rPr>
          <w:rFonts w:ascii="Arial" w:hAnsi="Arial" w:cs="Arial"/>
          <w:sz w:val="24"/>
          <w:szCs w:val="24"/>
        </w:rPr>
        <w:t xml:space="preserve">) и </w:t>
      </w:r>
      <w:r w:rsidR="00A3588D">
        <w:rPr>
          <w:rFonts w:ascii="Arial" w:hAnsi="Arial" w:cs="Arial"/>
          <w:sz w:val="24"/>
          <w:szCs w:val="24"/>
        </w:rPr>
        <w:t xml:space="preserve">рутений-катализируемое </w:t>
      </w:r>
      <w:r w:rsidR="00385DFA">
        <w:rPr>
          <w:rFonts w:ascii="Arial" w:hAnsi="Arial" w:cs="Arial"/>
          <w:sz w:val="24"/>
          <w:szCs w:val="24"/>
        </w:rPr>
        <w:t>алкилирование ацетофенона фурфур</w:t>
      </w:r>
      <w:r w:rsidR="00A3588D">
        <w:rPr>
          <w:rFonts w:ascii="Arial" w:hAnsi="Arial" w:cs="Arial"/>
          <w:sz w:val="24"/>
          <w:szCs w:val="24"/>
        </w:rPr>
        <w:t>олом</w:t>
      </w:r>
      <w:r w:rsidR="002E3310">
        <w:rPr>
          <w:rFonts w:ascii="Arial" w:hAnsi="Arial" w:cs="Arial"/>
          <w:sz w:val="24"/>
          <w:szCs w:val="24"/>
        </w:rPr>
        <w:t xml:space="preserve">, при этом диоксан выступает в качестве восстановителя, окисляясь до </w:t>
      </w:r>
      <w:r w:rsidR="005F6F84">
        <w:rPr>
          <w:rFonts w:ascii="Arial" w:hAnsi="Arial" w:cs="Arial"/>
          <w:sz w:val="24"/>
          <w:szCs w:val="24"/>
        </w:rPr>
        <w:t>диоксена</w:t>
      </w:r>
      <w:r w:rsidR="00A3588D">
        <w:rPr>
          <w:rFonts w:ascii="Arial" w:hAnsi="Arial" w:cs="Arial"/>
          <w:sz w:val="24"/>
          <w:szCs w:val="24"/>
        </w:rPr>
        <w:t xml:space="preserve"> (Рисунок 5</w:t>
      </w:r>
      <w:r w:rsidR="00A3588D">
        <w:rPr>
          <w:rFonts w:ascii="Arial" w:hAnsi="Arial" w:cs="Arial"/>
          <w:sz w:val="24"/>
          <w:szCs w:val="24"/>
          <w:lang w:val="en-US"/>
        </w:rPr>
        <w:t>C</w:t>
      </w:r>
      <w:r w:rsidR="00A3588D">
        <w:rPr>
          <w:rFonts w:ascii="Arial" w:hAnsi="Arial" w:cs="Arial"/>
          <w:sz w:val="24"/>
          <w:szCs w:val="24"/>
        </w:rPr>
        <w:t>)</w:t>
      </w:r>
      <w:r w:rsidR="00A3588D" w:rsidRPr="00A3588D">
        <w:rPr>
          <w:rFonts w:ascii="Arial" w:hAnsi="Arial" w:cs="Arial"/>
          <w:sz w:val="24"/>
          <w:szCs w:val="24"/>
        </w:rPr>
        <w:t xml:space="preserve">. </w:t>
      </w:r>
      <w:r w:rsidR="00A3588D" w:rsidRPr="002E3310">
        <w:rPr>
          <w:rFonts w:ascii="Arial" w:hAnsi="Arial" w:cs="Arial"/>
          <w:sz w:val="24"/>
          <w:szCs w:val="24"/>
        </w:rPr>
        <w:t>[</w:t>
      </w:r>
      <w:r w:rsidR="00E96026" w:rsidRPr="002E3310">
        <w:rPr>
          <w:rFonts w:ascii="Arial" w:hAnsi="Arial" w:cs="Arial"/>
          <w:sz w:val="24"/>
          <w:szCs w:val="24"/>
        </w:rPr>
        <w:t>6</w:t>
      </w:r>
      <w:r w:rsidR="00A3588D" w:rsidRPr="002E3310">
        <w:rPr>
          <w:rFonts w:ascii="Arial" w:hAnsi="Arial" w:cs="Arial"/>
          <w:sz w:val="24"/>
          <w:szCs w:val="24"/>
        </w:rPr>
        <w:t>],[</w:t>
      </w:r>
      <w:r w:rsidR="00E96026" w:rsidRPr="002E3310">
        <w:rPr>
          <w:rFonts w:ascii="Arial" w:hAnsi="Arial" w:cs="Arial"/>
          <w:sz w:val="24"/>
          <w:szCs w:val="24"/>
        </w:rPr>
        <w:t>7</w:t>
      </w:r>
      <w:r w:rsidR="00A3588D" w:rsidRPr="002E3310">
        <w:rPr>
          <w:rFonts w:ascii="Arial" w:hAnsi="Arial" w:cs="Arial"/>
          <w:sz w:val="24"/>
          <w:szCs w:val="24"/>
        </w:rPr>
        <w:t>]</w:t>
      </w:r>
      <w:r w:rsidR="00AB3F01" w:rsidRPr="002E3310">
        <w:rPr>
          <w:rFonts w:ascii="Arial" w:hAnsi="Arial" w:cs="Arial"/>
          <w:sz w:val="24"/>
          <w:szCs w:val="24"/>
        </w:rPr>
        <w:t>,[</w:t>
      </w:r>
      <w:r w:rsidR="00E96026" w:rsidRPr="002E3310">
        <w:rPr>
          <w:rFonts w:ascii="Arial" w:hAnsi="Arial" w:cs="Arial"/>
          <w:sz w:val="24"/>
          <w:szCs w:val="24"/>
        </w:rPr>
        <w:t>8</w:t>
      </w:r>
      <w:r w:rsidR="00AB3F01" w:rsidRPr="002E3310">
        <w:rPr>
          <w:rFonts w:ascii="Arial" w:hAnsi="Arial" w:cs="Arial"/>
          <w:sz w:val="24"/>
          <w:szCs w:val="24"/>
        </w:rPr>
        <w:t>]</w:t>
      </w:r>
    </w:p>
    <w:p w14:paraId="79A60ED4" w14:textId="05AA2E3C" w:rsidR="007C1B6E" w:rsidRDefault="0017779F" w:rsidP="007C1B6E">
      <w:pPr>
        <w:jc w:val="center"/>
        <w:rPr>
          <w:rFonts w:ascii="Arial" w:hAnsi="Arial" w:cs="Arial"/>
          <w:sz w:val="24"/>
          <w:szCs w:val="24"/>
        </w:rPr>
      </w:pPr>
      <w:r w:rsidRPr="0017779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C23497C" wp14:editId="47B2798A">
            <wp:extent cx="5683250" cy="3340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1" t="1839" r="1978" b="1471"/>
                    <a:stretch/>
                  </pic:blipFill>
                  <pic:spPr bwMode="auto">
                    <a:xfrm>
                      <a:off x="0" y="0"/>
                      <a:ext cx="568325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BF5B0" w14:textId="74FF4DD7" w:rsidR="005906C5" w:rsidRPr="007E32D1" w:rsidRDefault="005906C5" w:rsidP="005906C5">
      <w:pPr>
        <w:pStyle w:val="ad"/>
        <w:jc w:val="center"/>
        <w:rPr>
          <w:rFonts w:ascii="Arial" w:hAnsi="Arial" w:cs="Arial"/>
          <w:sz w:val="20"/>
          <w:szCs w:val="20"/>
        </w:rPr>
      </w:pPr>
      <w:r w:rsidRPr="00417647">
        <w:rPr>
          <w:rFonts w:ascii="Arial" w:hAnsi="Arial" w:cs="Arial"/>
          <w:sz w:val="20"/>
          <w:szCs w:val="20"/>
        </w:rPr>
        <w:t xml:space="preserve">Рисунок </w:t>
      </w:r>
      <w:r w:rsidRPr="007E32D1">
        <w:rPr>
          <w:rFonts w:ascii="Arial" w:hAnsi="Arial" w:cs="Arial"/>
          <w:sz w:val="20"/>
          <w:szCs w:val="20"/>
        </w:rPr>
        <w:t>5</w:t>
      </w:r>
    </w:p>
    <w:p w14:paraId="4C906267" w14:textId="465A6DF5" w:rsidR="005906C5" w:rsidRPr="006B40E8" w:rsidRDefault="007E32D1" w:rsidP="00D118FD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Так как целевое превращение является алкилированием кетонов </w:t>
      </w:r>
      <w:r w:rsidR="00596517">
        <w:rPr>
          <w:rFonts w:ascii="Arial" w:hAnsi="Arial" w:cs="Arial"/>
          <w:sz w:val="24"/>
          <w:szCs w:val="24"/>
        </w:rPr>
        <w:t xml:space="preserve">и производных карбоновых кислот </w:t>
      </w:r>
      <w:r>
        <w:rPr>
          <w:rFonts w:ascii="Arial" w:hAnsi="Arial" w:cs="Arial"/>
          <w:sz w:val="24"/>
          <w:szCs w:val="24"/>
        </w:rPr>
        <w:t>в α-положение</w:t>
      </w:r>
      <w:r w:rsidR="00DC58C7">
        <w:rPr>
          <w:rFonts w:ascii="Arial" w:hAnsi="Arial" w:cs="Arial"/>
          <w:sz w:val="24"/>
          <w:szCs w:val="24"/>
        </w:rPr>
        <w:t>, отметим существование многочисленных методов каталит</w:t>
      </w:r>
      <w:r w:rsidR="00EF3EAE">
        <w:rPr>
          <w:rFonts w:ascii="Arial" w:hAnsi="Arial" w:cs="Arial"/>
          <w:sz w:val="24"/>
          <w:szCs w:val="24"/>
        </w:rPr>
        <w:t>ического алкилирования спиртам</w:t>
      </w:r>
      <w:r w:rsidR="00A05966">
        <w:rPr>
          <w:rFonts w:ascii="Arial" w:hAnsi="Arial" w:cs="Arial"/>
          <w:sz w:val="24"/>
          <w:szCs w:val="24"/>
        </w:rPr>
        <w:t>, вместо альдегидов, но все они протекают, через промежуточное окисление спирт</w:t>
      </w:r>
      <w:r w:rsidR="00437036">
        <w:rPr>
          <w:rFonts w:ascii="Arial" w:hAnsi="Arial" w:cs="Arial"/>
          <w:sz w:val="24"/>
          <w:szCs w:val="24"/>
        </w:rPr>
        <w:t>а до альдегида</w:t>
      </w:r>
      <w:r w:rsidR="006B40E8">
        <w:rPr>
          <w:rFonts w:ascii="Arial" w:hAnsi="Arial" w:cs="Arial"/>
          <w:sz w:val="24"/>
          <w:szCs w:val="24"/>
        </w:rPr>
        <w:t xml:space="preserve"> (Рисунок 6). </w:t>
      </w:r>
      <w:r w:rsidR="006B40E8">
        <w:rPr>
          <w:rFonts w:ascii="Arial" w:hAnsi="Arial" w:cs="Arial"/>
          <w:sz w:val="24"/>
          <w:szCs w:val="24"/>
          <w:lang w:val="en-US"/>
        </w:rPr>
        <w:t>[</w:t>
      </w:r>
      <w:r w:rsidR="00AC35C1">
        <w:rPr>
          <w:rFonts w:ascii="Arial" w:hAnsi="Arial" w:cs="Arial"/>
          <w:sz w:val="24"/>
          <w:szCs w:val="24"/>
          <w:lang w:val="en-US"/>
        </w:rPr>
        <w:t>9</w:t>
      </w:r>
      <w:r w:rsidR="006B40E8">
        <w:rPr>
          <w:rFonts w:ascii="Arial" w:hAnsi="Arial" w:cs="Arial"/>
          <w:sz w:val="24"/>
          <w:szCs w:val="24"/>
          <w:lang w:val="en-US"/>
        </w:rPr>
        <w:t>],[1</w:t>
      </w:r>
      <w:r w:rsidR="00AC35C1">
        <w:rPr>
          <w:rFonts w:ascii="Arial" w:hAnsi="Arial" w:cs="Arial"/>
          <w:sz w:val="24"/>
          <w:szCs w:val="24"/>
          <w:lang w:val="en-US"/>
        </w:rPr>
        <w:t>0</w:t>
      </w:r>
      <w:r w:rsidR="006B40E8">
        <w:rPr>
          <w:rFonts w:ascii="Arial" w:hAnsi="Arial" w:cs="Arial"/>
          <w:sz w:val="24"/>
          <w:szCs w:val="24"/>
          <w:lang w:val="en-US"/>
        </w:rPr>
        <w:t>],[1</w:t>
      </w:r>
      <w:r w:rsidR="00AC35C1">
        <w:rPr>
          <w:rFonts w:ascii="Arial" w:hAnsi="Arial" w:cs="Arial"/>
          <w:sz w:val="24"/>
          <w:szCs w:val="24"/>
          <w:lang w:val="en-US"/>
        </w:rPr>
        <w:t>1</w:t>
      </w:r>
      <w:r w:rsidR="006B40E8">
        <w:rPr>
          <w:rFonts w:ascii="Arial" w:hAnsi="Arial" w:cs="Arial"/>
          <w:sz w:val="24"/>
          <w:szCs w:val="24"/>
          <w:lang w:val="en-US"/>
        </w:rPr>
        <w:t>]</w:t>
      </w:r>
    </w:p>
    <w:p w14:paraId="62ACAD8E" w14:textId="77777777" w:rsidR="0027412A" w:rsidRDefault="0027412A" w:rsidP="00D118FD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1D40ED91" w14:textId="6A3A8928" w:rsidR="00504B2B" w:rsidRDefault="0027412A" w:rsidP="0027412A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27412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C6FE574" wp14:editId="2A711444">
            <wp:extent cx="5353050" cy="284174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45" t="1016" r="2512" b="2905"/>
                    <a:stretch/>
                  </pic:blipFill>
                  <pic:spPr bwMode="auto">
                    <a:xfrm>
                      <a:off x="0" y="0"/>
                      <a:ext cx="5369978" cy="285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D7359" w14:textId="15584DDF" w:rsidR="00C835D3" w:rsidRPr="007E32D1" w:rsidRDefault="00C835D3" w:rsidP="00C835D3">
      <w:pPr>
        <w:pStyle w:val="ad"/>
        <w:jc w:val="center"/>
        <w:rPr>
          <w:rFonts w:ascii="Arial" w:hAnsi="Arial" w:cs="Arial"/>
          <w:sz w:val="20"/>
          <w:szCs w:val="20"/>
        </w:rPr>
      </w:pPr>
      <w:r w:rsidRPr="00417647">
        <w:rPr>
          <w:rFonts w:ascii="Arial" w:hAnsi="Arial" w:cs="Arial"/>
          <w:sz w:val="20"/>
          <w:szCs w:val="20"/>
        </w:rPr>
        <w:t xml:space="preserve">Рисунок </w:t>
      </w:r>
      <w:r>
        <w:rPr>
          <w:rFonts w:ascii="Arial" w:hAnsi="Arial" w:cs="Arial"/>
          <w:sz w:val="20"/>
          <w:szCs w:val="20"/>
        </w:rPr>
        <w:t>6</w:t>
      </w:r>
    </w:p>
    <w:p w14:paraId="6E6125A1" w14:textId="02DCC53E" w:rsidR="00C835D3" w:rsidRPr="00126243" w:rsidRDefault="00404CEE" w:rsidP="00D118F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Также можно упомянуть энантио</w:t>
      </w:r>
      <w:r w:rsidR="00C77083">
        <w:rPr>
          <w:rFonts w:ascii="Arial" w:hAnsi="Arial" w:cs="Arial"/>
          <w:sz w:val="24"/>
          <w:szCs w:val="24"/>
        </w:rPr>
        <w:t>селективное α-алкилирование альдегидов с помощью различных арил-замещенных олефинов</w:t>
      </w:r>
      <w:r w:rsidR="006F6A8E">
        <w:rPr>
          <w:rFonts w:ascii="Arial" w:hAnsi="Arial" w:cs="Arial"/>
          <w:sz w:val="24"/>
          <w:szCs w:val="24"/>
        </w:rPr>
        <w:t xml:space="preserve"> (Рисунок 7)</w:t>
      </w:r>
      <w:r w:rsidR="00F05CF6">
        <w:rPr>
          <w:rFonts w:ascii="Arial" w:hAnsi="Arial" w:cs="Arial"/>
          <w:sz w:val="24"/>
          <w:szCs w:val="24"/>
        </w:rPr>
        <w:t>, примечательно, что алкилирование идет по α положению альдегида</w:t>
      </w:r>
      <w:r w:rsidR="00F538E6">
        <w:rPr>
          <w:rFonts w:ascii="Arial" w:hAnsi="Arial" w:cs="Arial"/>
          <w:sz w:val="24"/>
          <w:szCs w:val="24"/>
        </w:rPr>
        <w:t xml:space="preserve"> с выходом 73%</w:t>
      </w:r>
      <w:r w:rsidR="00F05CF6">
        <w:rPr>
          <w:rFonts w:ascii="Arial" w:hAnsi="Arial" w:cs="Arial"/>
          <w:sz w:val="24"/>
          <w:szCs w:val="24"/>
        </w:rPr>
        <w:t>, даже в присут</w:t>
      </w:r>
      <w:r w:rsidR="00F538E6">
        <w:rPr>
          <w:rFonts w:ascii="Arial" w:hAnsi="Arial" w:cs="Arial"/>
          <w:sz w:val="24"/>
          <w:szCs w:val="24"/>
        </w:rPr>
        <w:t xml:space="preserve">ствии сложноэфирной группы в </w:t>
      </w:r>
      <w:r w:rsidR="00F538E6">
        <w:rPr>
          <w:rFonts w:ascii="Arial" w:hAnsi="Arial" w:cs="Arial"/>
          <w:sz w:val="24"/>
          <w:szCs w:val="24"/>
          <w:lang w:val="en-US"/>
        </w:rPr>
        <w:t>R</w:t>
      </w:r>
      <w:r w:rsidR="00F538E6" w:rsidRPr="00F538E6">
        <w:rPr>
          <w:rFonts w:ascii="Arial" w:hAnsi="Arial" w:cs="Arial"/>
          <w:sz w:val="24"/>
          <w:szCs w:val="24"/>
          <w:vertAlign w:val="superscript"/>
        </w:rPr>
        <w:t>1</w:t>
      </w:r>
      <w:r w:rsidR="00F538E6" w:rsidRPr="00F538E6">
        <w:rPr>
          <w:rFonts w:ascii="Arial" w:hAnsi="Arial" w:cs="Arial"/>
          <w:sz w:val="24"/>
          <w:szCs w:val="24"/>
        </w:rPr>
        <w:t xml:space="preserve">. </w:t>
      </w:r>
      <w:r w:rsidR="00063069">
        <w:rPr>
          <w:rFonts w:ascii="Arial" w:hAnsi="Arial" w:cs="Arial"/>
          <w:sz w:val="24"/>
          <w:szCs w:val="24"/>
          <w:lang w:val="en-US"/>
        </w:rPr>
        <w:t>[1</w:t>
      </w:r>
      <w:r w:rsidR="0075355B">
        <w:rPr>
          <w:rFonts w:ascii="Arial" w:hAnsi="Arial" w:cs="Arial"/>
          <w:sz w:val="24"/>
          <w:szCs w:val="24"/>
          <w:lang w:val="en-US"/>
        </w:rPr>
        <w:t>2]</w:t>
      </w:r>
    </w:p>
    <w:p w14:paraId="54780DAF" w14:textId="77777777" w:rsidR="006502BC" w:rsidRDefault="006502BC" w:rsidP="00D118FD">
      <w:pPr>
        <w:jc w:val="both"/>
        <w:rPr>
          <w:rFonts w:ascii="Arial" w:hAnsi="Arial" w:cs="Arial"/>
          <w:sz w:val="24"/>
          <w:szCs w:val="24"/>
        </w:rPr>
      </w:pPr>
    </w:p>
    <w:p w14:paraId="5502FA60" w14:textId="1BFD0365" w:rsidR="006F6A8E" w:rsidRDefault="006502BC" w:rsidP="006502BC">
      <w:pPr>
        <w:jc w:val="center"/>
        <w:rPr>
          <w:rFonts w:ascii="Arial" w:hAnsi="Arial" w:cs="Arial"/>
          <w:sz w:val="24"/>
          <w:szCs w:val="24"/>
        </w:rPr>
      </w:pPr>
      <w:r w:rsidRPr="006502B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AB18A5" wp14:editId="7F0CC815">
            <wp:extent cx="4514850" cy="2660235"/>
            <wp:effectExtent l="0" t="0" r="0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11" t="1652" r="1122"/>
                    <a:stretch/>
                  </pic:blipFill>
                  <pic:spPr bwMode="auto">
                    <a:xfrm>
                      <a:off x="0" y="0"/>
                      <a:ext cx="4534181" cy="26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BC7C8" w14:textId="582DD4D7" w:rsidR="006F6A8E" w:rsidRPr="006F6A8E" w:rsidRDefault="006F6A8E" w:rsidP="006F6A8E">
      <w:pPr>
        <w:pStyle w:val="ad"/>
        <w:jc w:val="center"/>
        <w:rPr>
          <w:rFonts w:ascii="Arial" w:hAnsi="Arial" w:cs="Arial"/>
          <w:sz w:val="20"/>
          <w:szCs w:val="20"/>
        </w:rPr>
      </w:pPr>
      <w:r w:rsidRPr="00417647">
        <w:rPr>
          <w:rFonts w:ascii="Arial" w:hAnsi="Arial" w:cs="Arial"/>
          <w:sz w:val="20"/>
          <w:szCs w:val="20"/>
        </w:rPr>
        <w:t xml:space="preserve">Рисунок </w:t>
      </w:r>
      <w:r>
        <w:rPr>
          <w:rFonts w:ascii="Arial" w:hAnsi="Arial" w:cs="Arial"/>
          <w:sz w:val="20"/>
          <w:szCs w:val="20"/>
        </w:rPr>
        <w:t>7</w:t>
      </w:r>
    </w:p>
    <w:p w14:paraId="60C62194" w14:textId="0B357C3E" w:rsidR="00C97041" w:rsidRPr="00C73C11" w:rsidRDefault="00B33BA1" w:rsidP="00D118F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Однако</w:t>
      </w:r>
      <w:r w:rsidR="000B715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сейчас существует фактически единственное исследование, посвященное </w:t>
      </w:r>
      <w:r w:rsidR="00AB00F1">
        <w:rPr>
          <w:rFonts w:ascii="Arial" w:hAnsi="Arial" w:cs="Arial"/>
          <w:sz w:val="24"/>
          <w:szCs w:val="24"/>
        </w:rPr>
        <w:t xml:space="preserve">использованию </w:t>
      </w:r>
      <w:r w:rsidR="00AB00F1">
        <w:rPr>
          <w:rFonts w:ascii="Arial" w:hAnsi="Arial" w:cs="Arial"/>
          <w:sz w:val="24"/>
          <w:szCs w:val="24"/>
          <w:lang w:val="en-US"/>
        </w:rPr>
        <w:t>CO</w:t>
      </w:r>
      <w:r w:rsidR="00AB00F1" w:rsidRPr="00AB00F1">
        <w:rPr>
          <w:rFonts w:ascii="Arial" w:hAnsi="Arial" w:cs="Arial"/>
          <w:sz w:val="24"/>
          <w:szCs w:val="24"/>
        </w:rPr>
        <w:t xml:space="preserve"> </w:t>
      </w:r>
      <w:r w:rsidR="00AB00F1">
        <w:rPr>
          <w:rFonts w:ascii="Arial" w:hAnsi="Arial" w:cs="Arial"/>
          <w:sz w:val="24"/>
          <w:szCs w:val="24"/>
        </w:rPr>
        <w:t xml:space="preserve">для восстановления альдолей </w:t>
      </w:r>
      <w:r w:rsidR="00AB00F1">
        <w:rPr>
          <w:rFonts w:ascii="Arial" w:hAnsi="Arial" w:cs="Arial"/>
          <w:i/>
          <w:iCs/>
          <w:sz w:val="24"/>
          <w:szCs w:val="24"/>
          <w:lang w:val="en-US"/>
        </w:rPr>
        <w:t>in</w:t>
      </w:r>
      <w:r w:rsidR="00AB00F1" w:rsidRPr="00AB00F1">
        <w:rPr>
          <w:rFonts w:ascii="Arial" w:hAnsi="Arial" w:cs="Arial"/>
          <w:i/>
          <w:iCs/>
          <w:sz w:val="24"/>
          <w:szCs w:val="24"/>
        </w:rPr>
        <w:t xml:space="preserve"> </w:t>
      </w:r>
      <w:r w:rsidR="00AB00F1">
        <w:rPr>
          <w:rFonts w:ascii="Arial" w:hAnsi="Arial" w:cs="Arial"/>
          <w:i/>
          <w:iCs/>
          <w:sz w:val="24"/>
          <w:szCs w:val="24"/>
          <w:lang w:val="en-US"/>
        </w:rPr>
        <w:t>situ</w:t>
      </w:r>
      <w:r w:rsidR="00C9323E">
        <w:rPr>
          <w:rFonts w:ascii="Arial" w:hAnsi="Arial" w:cs="Arial"/>
          <w:sz w:val="24"/>
          <w:szCs w:val="24"/>
        </w:rPr>
        <w:t xml:space="preserve"> без добавления внешних источников водорода</w:t>
      </w:r>
      <w:r w:rsidR="00AB00F1" w:rsidRPr="00AB00F1">
        <w:rPr>
          <w:rFonts w:ascii="Arial" w:hAnsi="Arial" w:cs="Arial"/>
          <w:i/>
          <w:iCs/>
          <w:sz w:val="24"/>
          <w:szCs w:val="24"/>
        </w:rPr>
        <w:t xml:space="preserve"> </w:t>
      </w:r>
      <w:r w:rsidR="00AB00F1">
        <w:rPr>
          <w:rFonts w:ascii="Arial" w:hAnsi="Arial" w:cs="Arial"/>
          <w:sz w:val="24"/>
          <w:szCs w:val="24"/>
        </w:rPr>
        <w:t>использу</w:t>
      </w:r>
      <w:r w:rsidR="00720402">
        <w:rPr>
          <w:rFonts w:ascii="Arial" w:hAnsi="Arial" w:cs="Arial"/>
          <w:sz w:val="24"/>
          <w:szCs w:val="24"/>
        </w:rPr>
        <w:t>я комплексы переходных металлов в качестве катализаторов.</w:t>
      </w:r>
      <w:r w:rsidR="001B321E" w:rsidRPr="001B321E">
        <w:rPr>
          <w:rFonts w:ascii="Arial" w:hAnsi="Arial" w:cs="Arial"/>
          <w:sz w:val="24"/>
          <w:szCs w:val="24"/>
        </w:rPr>
        <w:t xml:space="preserve"> </w:t>
      </w:r>
      <w:r w:rsidR="001B321E" w:rsidRPr="00C73C11">
        <w:rPr>
          <w:rFonts w:ascii="Arial" w:hAnsi="Arial" w:cs="Arial"/>
          <w:sz w:val="24"/>
          <w:szCs w:val="24"/>
        </w:rPr>
        <w:t>[</w:t>
      </w:r>
      <w:r w:rsidR="0075355B" w:rsidRPr="00887420">
        <w:rPr>
          <w:rFonts w:ascii="Arial" w:hAnsi="Arial" w:cs="Arial"/>
          <w:sz w:val="24"/>
          <w:szCs w:val="24"/>
        </w:rPr>
        <w:t>5</w:t>
      </w:r>
      <w:r w:rsidR="001B321E" w:rsidRPr="00C73C11">
        <w:rPr>
          <w:rFonts w:ascii="Arial" w:hAnsi="Arial" w:cs="Arial"/>
          <w:sz w:val="24"/>
          <w:szCs w:val="24"/>
        </w:rPr>
        <w:t>]</w:t>
      </w:r>
    </w:p>
    <w:p w14:paraId="7B6434A3" w14:textId="28C01E92" w:rsidR="009408D1" w:rsidRDefault="001177CC" w:rsidP="001177CC">
      <w:pPr>
        <w:keepNext/>
        <w:jc w:val="center"/>
      </w:pPr>
      <w:r w:rsidRPr="001177CC">
        <w:rPr>
          <w:noProof/>
        </w:rPr>
        <w:drawing>
          <wp:inline distT="0" distB="0" distL="0" distR="0" wp14:anchorId="6D619317" wp14:editId="37064EB6">
            <wp:extent cx="5638800" cy="105603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0833" cy="106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1E704" w14:textId="118442BA" w:rsidR="001B321E" w:rsidRPr="0049262D" w:rsidRDefault="009408D1" w:rsidP="009408D1">
      <w:pPr>
        <w:pStyle w:val="ad"/>
        <w:jc w:val="center"/>
        <w:rPr>
          <w:rFonts w:ascii="Arial" w:hAnsi="Arial" w:cs="Arial"/>
          <w:sz w:val="20"/>
          <w:szCs w:val="20"/>
        </w:rPr>
      </w:pPr>
      <w:r w:rsidRPr="0049262D">
        <w:rPr>
          <w:rFonts w:ascii="Arial" w:hAnsi="Arial" w:cs="Arial"/>
          <w:sz w:val="20"/>
          <w:szCs w:val="20"/>
        </w:rPr>
        <w:t xml:space="preserve">Рисунок </w:t>
      </w:r>
      <w:r w:rsidR="0049262D">
        <w:rPr>
          <w:rFonts w:ascii="Arial" w:hAnsi="Arial" w:cs="Arial"/>
          <w:sz w:val="20"/>
          <w:szCs w:val="20"/>
        </w:rPr>
        <w:t>8</w:t>
      </w:r>
    </w:p>
    <w:p w14:paraId="797F5665" w14:textId="01A531DC" w:rsidR="002F51F9" w:rsidRPr="000B48D8" w:rsidRDefault="00441014" w:rsidP="00D118F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CO</w:t>
      </w:r>
      <w:r w:rsidRPr="004410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является </w:t>
      </w:r>
      <w:r w:rsidR="00B170A3">
        <w:rPr>
          <w:rFonts w:ascii="Arial" w:hAnsi="Arial" w:cs="Arial"/>
          <w:sz w:val="24"/>
          <w:szCs w:val="24"/>
        </w:rPr>
        <w:t>перспективным восстановителем, так как,</w:t>
      </w:r>
      <w:r w:rsidR="00B31529">
        <w:rPr>
          <w:rFonts w:ascii="Arial" w:hAnsi="Arial" w:cs="Arial"/>
          <w:sz w:val="24"/>
          <w:szCs w:val="24"/>
        </w:rPr>
        <w:t xml:space="preserve"> </w:t>
      </w:r>
      <w:r w:rsidR="00B170A3">
        <w:rPr>
          <w:rFonts w:ascii="Arial" w:hAnsi="Arial" w:cs="Arial"/>
          <w:sz w:val="24"/>
          <w:szCs w:val="24"/>
        </w:rPr>
        <w:t>при подборе подходящего</w:t>
      </w:r>
      <w:r w:rsidR="00B31529">
        <w:rPr>
          <w:rFonts w:ascii="Arial" w:hAnsi="Arial" w:cs="Arial"/>
          <w:sz w:val="24"/>
          <w:szCs w:val="24"/>
        </w:rPr>
        <w:t xml:space="preserve"> катализатора и условий реакции</w:t>
      </w:r>
      <w:r w:rsidR="00B170A3">
        <w:rPr>
          <w:rFonts w:ascii="Arial" w:hAnsi="Arial" w:cs="Arial"/>
          <w:sz w:val="24"/>
          <w:szCs w:val="24"/>
        </w:rPr>
        <w:t xml:space="preserve">, он </w:t>
      </w:r>
      <w:r w:rsidR="008F36BB">
        <w:rPr>
          <w:rFonts w:ascii="Arial" w:hAnsi="Arial" w:cs="Arial"/>
          <w:sz w:val="24"/>
          <w:szCs w:val="24"/>
        </w:rPr>
        <w:t xml:space="preserve">является </w:t>
      </w:r>
      <w:r w:rsidR="00363C4C">
        <w:rPr>
          <w:rFonts w:ascii="Arial" w:hAnsi="Arial" w:cs="Arial"/>
          <w:sz w:val="24"/>
          <w:szCs w:val="24"/>
        </w:rPr>
        <w:t>очень мягки</w:t>
      </w:r>
      <w:r w:rsidR="008F36BB">
        <w:rPr>
          <w:rFonts w:ascii="Arial" w:hAnsi="Arial" w:cs="Arial"/>
          <w:sz w:val="24"/>
          <w:szCs w:val="24"/>
        </w:rPr>
        <w:t>м</w:t>
      </w:r>
      <w:r w:rsidR="00363C4C">
        <w:rPr>
          <w:rFonts w:ascii="Arial" w:hAnsi="Arial" w:cs="Arial"/>
          <w:sz w:val="24"/>
          <w:szCs w:val="24"/>
        </w:rPr>
        <w:t xml:space="preserve"> и</w:t>
      </w:r>
      <w:r w:rsidR="00B170A3">
        <w:rPr>
          <w:rFonts w:ascii="Arial" w:hAnsi="Arial" w:cs="Arial"/>
          <w:sz w:val="24"/>
          <w:szCs w:val="24"/>
        </w:rPr>
        <w:t xml:space="preserve"> селектив</w:t>
      </w:r>
      <w:r w:rsidR="00363C4C">
        <w:rPr>
          <w:rFonts w:ascii="Arial" w:hAnsi="Arial" w:cs="Arial"/>
          <w:sz w:val="24"/>
          <w:szCs w:val="24"/>
        </w:rPr>
        <w:t>н</w:t>
      </w:r>
      <w:r w:rsidR="00B170A3">
        <w:rPr>
          <w:rFonts w:ascii="Arial" w:hAnsi="Arial" w:cs="Arial"/>
          <w:sz w:val="24"/>
          <w:szCs w:val="24"/>
        </w:rPr>
        <w:t>ы</w:t>
      </w:r>
      <w:r w:rsidR="008F36BB">
        <w:rPr>
          <w:rFonts w:ascii="Arial" w:hAnsi="Arial" w:cs="Arial"/>
          <w:sz w:val="24"/>
          <w:szCs w:val="24"/>
        </w:rPr>
        <w:t>м</w:t>
      </w:r>
      <w:r w:rsidR="00363C4C">
        <w:rPr>
          <w:rFonts w:ascii="Arial" w:hAnsi="Arial" w:cs="Arial"/>
          <w:sz w:val="24"/>
          <w:szCs w:val="24"/>
        </w:rPr>
        <w:t xml:space="preserve"> восстановител</w:t>
      </w:r>
      <w:r w:rsidR="008F36BB">
        <w:rPr>
          <w:rFonts w:ascii="Arial" w:hAnsi="Arial" w:cs="Arial"/>
          <w:sz w:val="24"/>
          <w:szCs w:val="24"/>
        </w:rPr>
        <w:t>ем</w:t>
      </w:r>
      <w:r w:rsidR="00363C4C">
        <w:rPr>
          <w:rFonts w:ascii="Arial" w:hAnsi="Arial" w:cs="Arial"/>
          <w:sz w:val="24"/>
          <w:szCs w:val="24"/>
        </w:rPr>
        <w:t>.</w:t>
      </w:r>
      <w:r w:rsidR="008F68D5">
        <w:rPr>
          <w:rFonts w:ascii="Arial" w:hAnsi="Arial" w:cs="Arial"/>
          <w:sz w:val="24"/>
          <w:szCs w:val="24"/>
        </w:rPr>
        <w:t xml:space="preserve"> </w:t>
      </w:r>
    </w:p>
    <w:p w14:paraId="55907F49" w14:textId="132A81E6" w:rsidR="00F22994" w:rsidRPr="0076748F" w:rsidRDefault="00F22994" w:rsidP="0076748F">
      <w:pPr>
        <w:pStyle w:val="1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bookmarkStart w:id="2" w:name="_Toc125306165"/>
      <w:r w:rsidRPr="0076748F">
        <w:rPr>
          <w:rFonts w:ascii="Arial" w:hAnsi="Arial" w:cs="Arial"/>
          <w:b/>
          <w:bCs/>
          <w:color w:val="000000" w:themeColor="text1"/>
          <w:sz w:val="28"/>
          <w:szCs w:val="28"/>
        </w:rPr>
        <w:t>Цели и задачи</w:t>
      </w:r>
      <w:bookmarkEnd w:id="2"/>
    </w:p>
    <w:p w14:paraId="6CEBDB9B" w14:textId="37E3A934" w:rsidR="00CD02A3" w:rsidRPr="005609E5" w:rsidRDefault="008F671B" w:rsidP="00AA7B57">
      <w:pPr>
        <w:jc w:val="both"/>
      </w:pPr>
      <w:r>
        <w:rPr>
          <w:rFonts w:ascii="Arial" w:hAnsi="Arial" w:cs="Arial"/>
          <w:sz w:val="24"/>
          <w:szCs w:val="24"/>
        </w:rPr>
        <w:t xml:space="preserve">Как </w:t>
      </w:r>
      <w:r w:rsidR="008F68D5">
        <w:rPr>
          <w:rFonts w:ascii="Arial" w:hAnsi="Arial" w:cs="Arial"/>
          <w:sz w:val="24"/>
          <w:szCs w:val="24"/>
        </w:rPr>
        <w:t xml:space="preserve">было сказано </w:t>
      </w:r>
      <w:r>
        <w:rPr>
          <w:rFonts w:ascii="Arial" w:hAnsi="Arial" w:cs="Arial"/>
          <w:sz w:val="24"/>
          <w:szCs w:val="24"/>
        </w:rPr>
        <w:t xml:space="preserve">выше, </w:t>
      </w:r>
      <w:r>
        <w:rPr>
          <w:rFonts w:ascii="Arial" w:hAnsi="Arial" w:cs="Arial"/>
          <w:sz w:val="24"/>
          <w:szCs w:val="24"/>
          <w:lang w:val="en-US"/>
        </w:rPr>
        <w:t>CO</w:t>
      </w:r>
      <w:r w:rsidRPr="008F67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является хорошим восстановителем для получения </w:t>
      </w:r>
      <w:r w:rsidR="001D686E">
        <w:rPr>
          <w:rFonts w:ascii="Arial" w:hAnsi="Arial" w:cs="Arial"/>
          <w:sz w:val="24"/>
          <w:szCs w:val="24"/>
        </w:rPr>
        <w:t xml:space="preserve">восстановленных енонов, </w:t>
      </w:r>
      <w:r w:rsidR="00182DA2">
        <w:rPr>
          <w:rFonts w:ascii="Arial" w:hAnsi="Arial" w:cs="Arial"/>
          <w:sz w:val="24"/>
          <w:szCs w:val="24"/>
        </w:rPr>
        <w:t>однако он токсичен, а для его хранения</w:t>
      </w:r>
      <w:r w:rsidR="007C1B6E" w:rsidRPr="007C1B6E">
        <w:rPr>
          <w:rFonts w:ascii="Arial" w:hAnsi="Arial" w:cs="Arial"/>
          <w:sz w:val="24"/>
          <w:szCs w:val="24"/>
        </w:rPr>
        <w:t xml:space="preserve"> </w:t>
      </w:r>
      <w:r w:rsidR="007C1B6E">
        <w:rPr>
          <w:rFonts w:ascii="Arial" w:hAnsi="Arial" w:cs="Arial"/>
          <w:sz w:val="24"/>
          <w:szCs w:val="24"/>
        </w:rPr>
        <w:t>и использования</w:t>
      </w:r>
      <w:r w:rsidR="00182DA2">
        <w:rPr>
          <w:rFonts w:ascii="Arial" w:hAnsi="Arial" w:cs="Arial"/>
          <w:sz w:val="24"/>
          <w:szCs w:val="24"/>
        </w:rPr>
        <w:t xml:space="preserve"> требуется</w:t>
      </w:r>
      <w:r w:rsidR="007C1B6E" w:rsidRPr="007C1B6E">
        <w:rPr>
          <w:rFonts w:ascii="Arial" w:hAnsi="Arial" w:cs="Arial"/>
          <w:sz w:val="24"/>
          <w:szCs w:val="24"/>
        </w:rPr>
        <w:t xml:space="preserve"> </w:t>
      </w:r>
      <w:r w:rsidR="002B5248">
        <w:rPr>
          <w:rFonts w:ascii="Arial" w:hAnsi="Arial" w:cs="Arial"/>
          <w:sz w:val="24"/>
          <w:szCs w:val="24"/>
        </w:rPr>
        <w:t>баллон</w:t>
      </w:r>
      <w:r w:rsidR="007C1B6E">
        <w:rPr>
          <w:rFonts w:ascii="Arial" w:hAnsi="Arial" w:cs="Arial"/>
          <w:sz w:val="24"/>
          <w:szCs w:val="24"/>
        </w:rPr>
        <w:t xml:space="preserve"> и соответствующее об</w:t>
      </w:r>
      <w:r w:rsidR="009D2C26">
        <w:rPr>
          <w:rFonts w:ascii="Arial" w:hAnsi="Arial" w:cs="Arial"/>
          <w:sz w:val="24"/>
          <w:szCs w:val="24"/>
        </w:rPr>
        <w:t>о</w:t>
      </w:r>
      <w:r w:rsidR="007C1B6E">
        <w:rPr>
          <w:rFonts w:ascii="Arial" w:hAnsi="Arial" w:cs="Arial"/>
          <w:sz w:val="24"/>
          <w:szCs w:val="24"/>
        </w:rPr>
        <w:t>ру</w:t>
      </w:r>
      <w:r w:rsidR="009D2C26">
        <w:rPr>
          <w:rFonts w:ascii="Arial" w:hAnsi="Arial" w:cs="Arial"/>
          <w:sz w:val="24"/>
          <w:szCs w:val="24"/>
        </w:rPr>
        <w:t>д</w:t>
      </w:r>
      <w:r w:rsidR="007C1B6E">
        <w:rPr>
          <w:rFonts w:ascii="Arial" w:hAnsi="Arial" w:cs="Arial"/>
          <w:sz w:val="24"/>
          <w:szCs w:val="24"/>
        </w:rPr>
        <w:t>о</w:t>
      </w:r>
      <w:r w:rsidR="009D2C26">
        <w:rPr>
          <w:rFonts w:ascii="Arial" w:hAnsi="Arial" w:cs="Arial"/>
          <w:sz w:val="24"/>
          <w:szCs w:val="24"/>
        </w:rPr>
        <w:t>вание</w:t>
      </w:r>
      <w:r w:rsidR="002B5248">
        <w:rPr>
          <w:rFonts w:ascii="Arial" w:hAnsi="Arial" w:cs="Arial"/>
          <w:sz w:val="24"/>
          <w:szCs w:val="24"/>
        </w:rPr>
        <w:t>, поэтому нашей целью является разработка э</w:t>
      </w:r>
      <w:r w:rsidR="00110D48">
        <w:rPr>
          <w:rFonts w:ascii="Arial" w:hAnsi="Arial" w:cs="Arial"/>
          <w:sz w:val="24"/>
          <w:szCs w:val="24"/>
        </w:rPr>
        <w:t>ффективного препаративного метода полу</w:t>
      </w:r>
      <w:r w:rsidR="007A27D8">
        <w:rPr>
          <w:rFonts w:ascii="Arial" w:hAnsi="Arial" w:cs="Arial"/>
          <w:sz w:val="24"/>
          <w:szCs w:val="24"/>
        </w:rPr>
        <w:t>чения целевых соединений</w:t>
      </w:r>
      <w:r w:rsidR="002A456C">
        <w:rPr>
          <w:rFonts w:ascii="Arial" w:hAnsi="Arial" w:cs="Arial"/>
          <w:sz w:val="24"/>
          <w:szCs w:val="24"/>
        </w:rPr>
        <w:t xml:space="preserve">. В описанной выше реакции </w:t>
      </w:r>
      <w:r w:rsidR="00AA7B57">
        <w:rPr>
          <w:rFonts w:ascii="Arial" w:hAnsi="Arial" w:cs="Arial"/>
          <w:sz w:val="24"/>
          <w:szCs w:val="24"/>
        </w:rPr>
        <w:t xml:space="preserve">фактическим восстановителем служит карбонильный комплекс рутения, получающийся из </w:t>
      </w:r>
      <w:r w:rsidR="00B93EFB">
        <w:rPr>
          <w:rFonts w:ascii="Arial" w:hAnsi="Arial" w:cs="Arial"/>
          <w:sz w:val="24"/>
          <w:szCs w:val="24"/>
          <w:lang w:val="en-US"/>
        </w:rPr>
        <w:t>CO</w:t>
      </w:r>
      <w:r w:rsidR="00B93EFB" w:rsidRPr="00B93EFB">
        <w:rPr>
          <w:rFonts w:ascii="Arial" w:hAnsi="Arial" w:cs="Arial"/>
          <w:sz w:val="24"/>
          <w:szCs w:val="24"/>
        </w:rPr>
        <w:t xml:space="preserve"> </w:t>
      </w:r>
      <w:r w:rsidR="00B93EFB">
        <w:rPr>
          <w:rFonts w:ascii="Arial" w:hAnsi="Arial" w:cs="Arial"/>
          <w:sz w:val="24"/>
          <w:szCs w:val="24"/>
        </w:rPr>
        <w:t>и димера (п-цимол)рутения дихлорида.</w:t>
      </w:r>
      <w:r w:rsidR="00B94FA5">
        <w:rPr>
          <w:rFonts w:ascii="Arial" w:hAnsi="Arial" w:cs="Arial"/>
          <w:sz w:val="24"/>
          <w:szCs w:val="24"/>
        </w:rPr>
        <w:t xml:space="preserve"> </w:t>
      </w:r>
      <w:r w:rsidR="00B94FA5" w:rsidRPr="00B94FA5">
        <w:rPr>
          <w:rFonts w:ascii="Arial" w:hAnsi="Arial" w:cs="Arial"/>
          <w:sz w:val="24"/>
          <w:szCs w:val="24"/>
        </w:rPr>
        <w:t>[</w:t>
      </w:r>
      <w:r w:rsidR="0075355B" w:rsidRPr="0075355B">
        <w:rPr>
          <w:rFonts w:ascii="Arial" w:hAnsi="Arial" w:cs="Arial"/>
          <w:sz w:val="24"/>
          <w:szCs w:val="24"/>
        </w:rPr>
        <w:t>5</w:t>
      </w:r>
      <w:r w:rsidR="00B94FA5" w:rsidRPr="00B94FA5">
        <w:rPr>
          <w:rFonts w:ascii="Arial" w:hAnsi="Arial" w:cs="Arial"/>
          <w:sz w:val="24"/>
          <w:szCs w:val="24"/>
        </w:rPr>
        <w:t>]</w:t>
      </w:r>
      <w:r w:rsidR="00B93EFB">
        <w:rPr>
          <w:rFonts w:ascii="Arial" w:hAnsi="Arial" w:cs="Arial"/>
          <w:sz w:val="24"/>
          <w:szCs w:val="24"/>
        </w:rPr>
        <w:t xml:space="preserve"> Мы предлагаем получать </w:t>
      </w:r>
      <w:r w:rsidR="005D7C7B">
        <w:rPr>
          <w:rFonts w:ascii="Arial" w:hAnsi="Arial" w:cs="Arial"/>
          <w:sz w:val="24"/>
          <w:szCs w:val="24"/>
        </w:rPr>
        <w:t xml:space="preserve">карбонильный комплекс </w:t>
      </w:r>
      <w:r w:rsidR="005D7C7B">
        <w:rPr>
          <w:rFonts w:ascii="Arial" w:hAnsi="Arial" w:cs="Arial"/>
          <w:i/>
          <w:iCs/>
          <w:sz w:val="24"/>
          <w:szCs w:val="24"/>
          <w:lang w:val="en-US"/>
        </w:rPr>
        <w:t>in</w:t>
      </w:r>
      <w:r w:rsidR="005D7C7B" w:rsidRPr="00AA7B57">
        <w:rPr>
          <w:rFonts w:ascii="Arial" w:hAnsi="Arial" w:cs="Arial"/>
          <w:i/>
          <w:iCs/>
          <w:sz w:val="24"/>
          <w:szCs w:val="24"/>
        </w:rPr>
        <w:t>-</w:t>
      </w:r>
      <w:r w:rsidR="005D7C7B">
        <w:rPr>
          <w:rFonts w:ascii="Arial" w:hAnsi="Arial" w:cs="Arial"/>
          <w:i/>
          <w:iCs/>
          <w:sz w:val="24"/>
          <w:szCs w:val="24"/>
          <w:lang w:val="en-US"/>
        </w:rPr>
        <w:t>situ</w:t>
      </w:r>
      <w:r w:rsidR="005D7C7B">
        <w:rPr>
          <w:rFonts w:ascii="Arial" w:hAnsi="Arial" w:cs="Arial"/>
          <w:sz w:val="24"/>
          <w:szCs w:val="24"/>
        </w:rPr>
        <w:t xml:space="preserve"> из альдегида, используя </w:t>
      </w:r>
      <w:r w:rsidR="00B94FA5">
        <w:rPr>
          <w:rFonts w:ascii="Arial" w:hAnsi="Arial" w:cs="Arial"/>
          <w:sz w:val="24"/>
          <w:szCs w:val="24"/>
        </w:rPr>
        <w:t xml:space="preserve">декарбонилирование по Тсуджи-Уилкинсону. </w:t>
      </w:r>
      <w:r w:rsidR="00B94FA5" w:rsidRPr="008D1475">
        <w:rPr>
          <w:rFonts w:ascii="Arial" w:hAnsi="Arial" w:cs="Arial"/>
          <w:sz w:val="24"/>
          <w:szCs w:val="24"/>
        </w:rPr>
        <w:t>[</w:t>
      </w:r>
      <w:r w:rsidR="0075355B" w:rsidRPr="00887420">
        <w:rPr>
          <w:rFonts w:ascii="Arial" w:hAnsi="Arial" w:cs="Arial"/>
          <w:sz w:val="24"/>
          <w:szCs w:val="24"/>
        </w:rPr>
        <w:t>13</w:t>
      </w:r>
      <w:r w:rsidR="00B94FA5" w:rsidRPr="008D1475">
        <w:rPr>
          <w:rFonts w:ascii="Arial" w:hAnsi="Arial" w:cs="Arial"/>
          <w:sz w:val="24"/>
          <w:szCs w:val="24"/>
        </w:rPr>
        <w:t>]</w:t>
      </w:r>
      <w:r w:rsidR="008D1475">
        <w:rPr>
          <w:rFonts w:ascii="Arial" w:hAnsi="Arial" w:cs="Arial"/>
          <w:sz w:val="24"/>
          <w:szCs w:val="24"/>
        </w:rPr>
        <w:t xml:space="preserve"> </w:t>
      </w:r>
      <w:r w:rsidR="007B09A1">
        <w:rPr>
          <w:rFonts w:ascii="Arial" w:hAnsi="Arial" w:cs="Arial"/>
          <w:sz w:val="24"/>
          <w:szCs w:val="24"/>
        </w:rPr>
        <w:t xml:space="preserve">На </w:t>
      </w:r>
      <w:r w:rsidR="008D1475">
        <w:rPr>
          <w:rFonts w:ascii="Arial" w:hAnsi="Arial" w:cs="Arial"/>
          <w:sz w:val="24"/>
          <w:szCs w:val="24"/>
        </w:rPr>
        <w:t>Р</w:t>
      </w:r>
      <w:r w:rsidR="007B09A1">
        <w:rPr>
          <w:rFonts w:ascii="Arial" w:hAnsi="Arial" w:cs="Arial"/>
          <w:sz w:val="24"/>
          <w:szCs w:val="24"/>
        </w:rPr>
        <w:t xml:space="preserve">исунке </w:t>
      </w:r>
      <w:r w:rsidR="00675D5B" w:rsidRPr="00A372CE">
        <w:rPr>
          <w:rFonts w:ascii="Arial" w:hAnsi="Arial" w:cs="Arial"/>
          <w:sz w:val="24"/>
          <w:szCs w:val="24"/>
        </w:rPr>
        <w:t>9</w:t>
      </w:r>
      <w:r w:rsidR="007B09A1">
        <w:rPr>
          <w:rFonts w:ascii="Arial" w:hAnsi="Arial" w:cs="Arial"/>
          <w:sz w:val="24"/>
          <w:szCs w:val="24"/>
        </w:rPr>
        <w:t xml:space="preserve"> приведен предложенный механизм, совмещаю</w:t>
      </w:r>
      <w:r w:rsidR="008D1475">
        <w:rPr>
          <w:rFonts w:ascii="Arial" w:hAnsi="Arial" w:cs="Arial"/>
          <w:sz w:val="24"/>
          <w:szCs w:val="24"/>
        </w:rPr>
        <w:t>щий указанные выше реакции. Таким образом</w:t>
      </w:r>
      <w:r w:rsidR="0017584A">
        <w:rPr>
          <w:rFonts w:ascii="Arial" w:hAnsi="Arial" w:cs="Arial"/>
          <w:sz w:val="24"/>
          <w:szCs w:val="24"/>
        </w:rPr>
        <w:t>,</w:t>
      </w:r>
      <w:r w:rsidR="008D1475">
        <w:rPr>
          <w:rFonts w:ascii="Arial" w:hAnsi="Arial" w:cs="Arial"/>
          <w:sz w:val="24"/>
          <w:szCs w:val="24"/>
        </w:rPr>
        <w:t xml:space="preserve"> фактическим восстановителем в данной реакции является </w:t>
      </w:r>
      <w:r w:rsidR="0017584A">
        <w:rPr>
          <w:rFonts w:ascii="Arial" w:hAnsi="Arial" w:cs="Arial"/>
          <w:sz w:val="24"/>
          <w:szCs w:val="24"/>
        </w:rPr>
        <w:t>второй эквивалент необходимого для альдольно-кротоновой конденсации альдегида.</w:t>
      </w:r>
    </w:p>
    <w:p w14:paraId="3A51C7AE" w14:textId="77777777" w:rsidR="001A1161" w:rsidRDefault="00C91AA9" w:rsidP="001A1161">
      <w:pPr>
        <w:keepNext/>
      </w:pPr>
      <w:r w:rsidRPr="00C91AA9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41FDD425" wp14:editId="7164FA2B">
            <wp:extent cx="6221341" cy="268605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8586" cy="268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EE05" w14:textId="27C2EDDA" w:rsidR="0044386B" w:rsidRPr="00B51EAF" w:rsidRDefault="001A1161" w:rsidP="001A1161">
      <w:pPr>
        <w:pStyle w:val="ad"/>
        <w:jc w:val="center"/>
        <w:rPr>
          <w:rFonts w:ascii="Arial" w:hAnsi="Arial" w:cs="Arial"/>
          <w:sz w:val="20"/>
          <w:szCs w:val="20"/>
        </w:rPr>
      </w:pPr>
      <w:r w:rsidRPr="00B51EAF">
        <w:rPr>
          <w:rFonts w:ascii="Arial" w:hAnsi="Arial" w:cs="Arial"/>
          <w:sz w:val="20"/>
          <w:szCs w:val="20"/>
        </w:rPr>
        <w:t xml:space="preserve">Рисунок </w:t>
      </w:r>
      <w:r w:rsidR="0049262D">
        <w:rPr>
          <w:rFonts w:ascii="Arial" w:hAnsi="Arial" w:cs="Arial"/>
          <w:sz w:val="20"/>
          <w:szCs w:val="20"/>
        </w:rPr>
        <w:t>9</w:t>
      </w:r>
    </w:p>
    <w:p w14:paraId="0EF3CC37" w14:textId="217094D5" w:rsidR="00407D2A" w:rsidRPr="004E7408" w:rsidRDefault="004E7408" w:rsidP="00B51E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Важно отметить, что</w:t>
      </w:r>
      <w:r w:rsidR="0017584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согласно механизму реакции</w:t>
      </w:r>
      <w:r w:rsidR="0017584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максимальный выход реакции </w:t>
      </w:r>
      <w:r w:rsidR="0017584A">
        <w:rPr>
          <w:rFonts w:ascii="Arial" w:hAnsi="Arial" w:cs="Arial"/>
          <w:sz w:val="24"/>
          <w:szCs w:val="24"/>
        </w:rPr>
        <w:t>по альдегиду 5</w:t>
      </w:r>
      <w:r w:rsidR="0033149D">
        <w:rPr>
          <w:rFonts w:ascii="Arial" w:hAnsi="Arial" w:cs="Arial"/>
          <w:sz w:val="24"/>
          <w:szCs w:val="24"/>
        </w:rPr>
        <w:t xml:space="preserve">0%, так как для восстановления 1 молекулы альдоля, расходуется 1 молекула </w:t>
      </w:r>
      <w:r w:rsidR="00407D2A">
        <w:rPr>
          <w:rFonts w:ascii="Arial" w:hAnsi="Arial" w:cs="Arial"/>
          <w:sz w:val="24"/>
          <w:szCs w:val="24"/>
        </w:rPr>
        <w:t xml:space="preserve">альдегида. </w:t>
      </w:r>
    </w:p>
    <w:p w14:paraId="19445914" w14:textId="5D8A63EE" w:rsidR="001F52E3" w:rsidRPr="0076748F" w:rsidRDefault="00EB0D4F" w:rsidP="0076748F">
      <w:pPr>
        <w:pStyle w:val="1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bookmarkStart w:id="3" w:name="_Toc125306166"/>
      <w:r w:rsidRPr="0076748F">
        <w:rPr>
          <w:rFonts w:ascii="Arial" w:hAnsi="Arial" w:cs="Arial"/>
          <w:b/>
          <w:bCs/>
          <w:color w:val="000000" w:themeColor="text1"/>
          <w:sz w:val="28"/>
          <w:szCs w:val="28"/>
        </w:rPr>
        <w:t>Результаты</w:t>
      </w:r>
      <w:bookmarkEnd w:id="3"/>
    </w:p>
    <w:p w14:paraId="515F2746" w14:textId="2482C4A5" w:rsidR="00107995" w:rsidRPr="002F3711" w:rsidRDefault="00107995" w:rsidP="001A1161">
      <w:pPr>
        <w:jc w:val="both"/>
        <w:rPr>
          <w:rFonts w:ascii="Arial" w:hAnsi="Arial" w:cs="Arial"/>
          <w:sz w:val="24"/>
          <w:szCs w:val="24"/>
        </w:rPr>
      </w:pPr>
      <w:r w:rsidRPr="002F3711">
        <w:rPr>
          <w:rFonts w:ascii="Arial" w:hAnsi="Arial" w:cs="Arial"/>
          <w:sz w:val="24"/>
          <w:szCs w:val="24"/>
        </w:rPr>
        <w:t xml:space="preserve">В качестве модельной реакции для поиска оптимальных условий мы выбрали реакцию 6-метоксинафтальдегида с </w:t>
      </w:r>
      <w:r w:rsidR="00857642" w:rsidRPr="002F3711">
        <w:rPr>
          <w:rFonts w:ascii="Arial" w:hAnsi="Arial" w:cs="Arial"/>
          <w:sz w:val="24"/>
          <w:szCs w:val="24"/>
        </w:rPr>
        <w:t xml:space="preserve">ацетоном с образованием </w:t>
      </w:r>
      <w:r w:rsidR="00690AE6">
        <w:rPr>
          <w:rFonts w:ascii="Arial" w:hAnsi="Arial" w:cs="Arial"/>
          <w:sz w:val="24"/>
          <w:szCs w:val="24"/>
        </w:rPr>
        <w:t xml:space="preserve">лекарственного </w:t>
      </w:r>
      <w:r w:rsidR="00857642" w:rsidRPr="002F3711">
        <w:rPr>
          <w:rFonts w:ascii="Arial" w:hAnsi="Arial" w:cs="Arial"/>
          <w:sz w:val="24"/>
          <w:szCs w:val="24"/>
        </w:rPr>
        <w:t>препарата Набуметон</w:t>
      </w:r>
      <w:r w:rsidR="0049262D">
        <w:rPr>
          <w:rFonts w:ascii="Arial" w:hAnsi="Arial" w:cs="Arial"/>
          <w:sz w:val="24"/>
          <w:szCs w:val="24"/>
        </w:rPr>
        <w:t xml:space="preserve"> (Рисунок 10)</w:t>
      </w:r>
      <w:r w:rsidR="00857642" w:rsidRPr="002F3711">
        <w:rPr>
          <w:rFonts w:ascii="Arial" w:hAnsi="Arial" w:cs="Arial"/>
          <w:sz w:val="24"/>
          <w:szCs w:val="24"/>
        </w:rPr>
        <w:t>. Выбор был обусловлен</w:t>
      </w:r>
      <w:r w:rsidR="00A71C81" w:rsidRPr="002F73F7">
        <w:rPr>
          <w:rFonts w:ascii="Arial" w:hAnsi="Arial" w:cs="Arial"/>
          <w:sz w:val="24"/>
          <w:szCs w:val="24"/>
        </w:rPr>
        <w:t xml:space="preserve"> </w:t>
      </w:r>
      <w:r w:rsidR="00857642" w:rsidRPr="002F3711">
        <w:rPr>
          <w:rFonts w:ascii="Arial" w:hAnsi="Arial" w:cs="Arial"/>
          <w:sz w:val="24"/>
          <w:szCs w:val="24"/>
        </w:rPr>
        <w:t>фармацевтической значимостью продукта.</w:t>
      </w:r>
      <w:r w:rsidR="005232B5" w:rsidRPr="002F3711">
        <w:rPr>
          <w:rFonts w:ascii="Arial" w:hAnsi="Arial" w:cs="Arial"/>
          <w:sz w:val="24"/>
          <w:szCs w:val="24"/>
        </w:rPr>
        <w:t xml:space="preserve"> </w:t>
      </w:r>
    </w:p>
    <w:p w14:paraId="28868113" w14:textId="0473DB9B" w:rsidR="008D4EC7" w:rsidRPr="00A372CE" w:rsidRDefault="00AE47AD" w:rsidP="00107995">
      <w:pPr>
        <w:rPr>
          <w:rFonts w:ascii="Arial" w:hAnsi="Arial" w:cs="Arial"/>
          <w:sz w:val="32"/>
          <w:szCs w:val="32"/>
        </w:rPr>
      </w:pPr>
      <w:r w:rsidRPr="00AE47AD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6BBC8C98" wp14:editId="25E2FA8C">
            <wp:extent cx="5940425" cy="8515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AA7A6" w14:textId="008A10CA" w:rsidR="0049262D" w:rsidRPr="0049262D" w:rsidRDefault="0049262D" w:rsidP="0049262D">
      <w:pPr>
        <w:pStyle w:val="ad"/>
        <w:jc w:val="center"/>
        <w:rPr>
          <w:rFonts w:ascii="Arial" w:hAnsi="Arial" w:cs="Arial"/>
          <w:sz w:val="20"/>
          <w:szCs w:val="20"/>
        </w:rPr>
      </w:pPr>
      <w:r w:rsidRPr="0049262D">
        <w:rPr>
          <w:rFonts w:ascii="Arial" w:hAnsi="Arial" w:cs="Arial"/>
          <w:sz w:val="20"/>
          <w:szCs w:val="20"/>
        </w:rPr>
        <w:t xml:space="preserve">Рисунок </w:t>
      </w:r>
      <w:r>
        <w:rPr>
          <w:rFonts w:ascii="Arial" w:hAnsi="Arial" w:cs="Arial"/>
          <w:sz w:val="20"/>
          <w:szCs w:val="20"/>
        </w:rPr>
        <w:t>10</w:t>
      </w:r>
    </w:p>
    <w:p w14:paraId="244BC668" w14:textId="5780364E" w:rsidR="00FD71EC" w:rsidRDefault="005232B5" w:rsidP="001A1161">
      <w:pPr>
        <w:jc w:val="both"/>
        <w:rPr>
          <w:rFonts w:ascii="Arial" w:hAnsi="Arial" w:cs="Arial"/>
          <w:sz w:val="24"/>
          <w:szCs w:val="24"/>
        </w:rPr>
      </w:pPr>
      <w:r w:rsidRPr="002F3711">
        <w:rPr>
          <w:rFonts w:ascii="Arial" w:hAnsi="Arial" w:cs="Arial"/>
          <w:sz w:val="24"/>
          <w:szCs w:val="24"/>
        </w:rPr>
        <w:t xml:space="preserve">В качестве катализатора был выбран </w:t>
      </w:r>
      <w:r w:rsidR="00690AE6">
        <w:rPr>
          <w:rFonts w:ascii="Arial" w:hAnsi="Arial" w:cs="Arial"/>
          <w:sz w:val="24"/>
          <w:szCs w:val="24"/>
        </w:rPr>
        <w:t>димер п-</w:t>
      </w:r>
      <w:r w:rsidRPr="002F3711">
        <w:rPr>
          <w:rFonts w:ascii="Arial" w:hAnsi="Arial" w:cs="Arial"/>
          <w:sz w:val="24"/>
          <w:szCs w:val="24"/>
        </w:rPr>
        <w:t xml:space="preserve">цимолрутений дихлорид, так как в отличие от </w:t>
      </w:r>
      <w:r w:rsidRPr="002F3711">
        <w:rPr>
          <w:rFonts w:ascii="Arial" w:hAnsi="Arial" w:cs="Arial"/>
          <w:sz w:val="24"/>
          <w:szCs w:val="24"/>
          <w:lang w:val="en-US"/>
        </w:rPr>
        <w:t>RuCl</w:t>
      </w:r>
      <w:r w:rsidRPr="002F3711">
        <w:rPr>
          <w:rFonts w:ascii="Arial" w:hAnsi="Arial" w:cs="Arial"/>
          <w:sz w:val="24"/>
          <w:szCs w:val="24"/>
          <w:vertAlign w:val="subscript"/>
        </w:rPr>
        <w:t>3</w:t>
      </w:r>
      <w:r w:rsidR="004E747B" w:rsidRPr="002F3711">
        <w:rPr>
          <w:rFonts w:ascii="Arial" w:hAnsi="Arial" w:cs="Arial"/>
          <w:sz w:val="24"/>
          <w:szCs w:val="24"/>
        </w:rPr>
        <w:t>∙</w:t>
      </w:r>
      <w:r w:rsidR="004E747B" w:rsidRPr="002F3711">
        <w:rPr>
          <w:rFonts w:ascii="Arial" w:hAnsi="Arial" w:cs="Arial"/>
          <w:sz w:val="24"/>
          <w:szCs w:val="24"/>
          <w:lang w:val="en-US"/>
        </w:rPr>
        <w:t>xH</w:t>
      </w:r>
      <w:r w:rsidR="004E747B" w:rsidRPr="002F3711">
        <w:rPr>
          <w:rFonts w:ascii="Arial" w:hAnsi="Arial" w:cs="Arial"/>
          <w:sz w:val="24"/>
          <w:szCs w:val="24"/>
          <w:vertAlign w:val="subscript"/>
        </w:rPr>
        <w:t>2</w:t>
      </w:r>
      <w:r w:rsidR="004E747B" w:rsidRPr="002F3711">
        <w:rPr>
          <w:rFonts w:ascii="Arial" w:hAnsi="Arial" w:cs="Arial"/>
          <w:sz w:val="24"/>
          <w:szCs w:val="24"/>
          <w:lang w:val="en-US"/>
        </w:rPr>
        <w:t>O</w:t>
      </w:r>
      <w:r w:rsidR="004E747B" w:rsidRPr="002F3711">
        <w:rPr>
          <w:rFonts w:ascii="Arial" w:hAnsi="Arial" w:cs="Arial"/>
          <w:sz w:val="24"/>
          <w:szCs w:val="24"/>
        </w:rPr>
        <w:t xml:space="preserve"> он имеет фиксированный состав</w:t>
      </w:r>
      <w:r w:rsidR="00D65D53">
        <w:rPr>
          <w:rFonts w:ascii="Arial" w:hAnsi="Arial" w:cs="Arial"/>
          <w:sz w:val="24"/>
          <w:szCs w:val="24"/>
        </w:rPr>
        <w:t xml:space="preserve"> и строение</w:t>
      </w:r>
      <w:r w:rsidR="004E747B" w:rsidRPr="002F3711">
        <w:rPr>
          <w:rFonts w:ascii="Arial" w:hAnsi="Arial" w:cs="Arial"/>
          <w:sz w:val="24"/>
          <w:szCs w:val="24"/>
        </w:rPr>
        <w:t xml:space="preserve">, а также </w:t>
      </w:r>
      <w:r w:rsidR="002E55FE" w:rsidRPr="002F3711">
        <w:rPr>
          <w:rFonts w:ascii="Arial" w:hAnsi="Arial" w:cs="Arial"/>
          <w:sz w:val="24"/>
          <w:szCs w:val="24"/>
        </w:rPr>
        <w:t xml:space="preserve">легко </w:t>
      </w:r>
      <w:r w:rsidR="00472B21">
        <w:rPr>
          <w:rFonts w:ascii="Arial" w:hAnsi="Arial" w:cs="Arial"/>
          <w:sz w:val="24"/>
          <w:szCs w:val="24"/>
        </w:rPr>
        <w:t>синтезиурется</w:t>
      </w:r>
      <w:r w:rsidR="00D65D53">
        <w:rPr>
          <w:rFonts w:ascii="Arial" w:hAnsi="Arial" w:cs="Arial"/>
          <w:sz w:val="24"/>
          <w:szCs w:val="24"/>
        </w:rPr>
        <w:t xml:space="preserve"> </w:t>
      </w:r>
      <w:r w:rsidR="002E55FE" w:rsidRPr="002F3711">
        <w:rPr>
          <w:rFonts w:ascii="Arial" w:hAnsi="Arial" w:cs="Arial"/>
          <w:sz w:val="24"/>
          <w:szCs w:val="24"/>
        </w:rPr>
        <w:t xml:space="preserve">из </w:t>
      </w:r>
      <w:r w:rsidR="002E55FE" w:rsidRPr="002F3711">
        <w:rPr>
          <w:rFonts w:ascii="Arial" w:hAnsi="Arial" w:cs="Arial"/>
          <w:sz w:val="24"/>
          <w:szCs w:val="24"/>
          <w:lang w:val="en-US"/>
        </w:rPr>
        <w:t>RuCl</w:t>
      </w:r>
      <w:r w:rsidR="002E55FE" w:rsidRPr="002F3711">
        <w:rPr>
          <w:rFonts w:ascii="Arial" w:hAnsi="Arial" w:cs="Arial"/>
          <w:sz w:val="24"/>
          <w:szCs w:val="24"/>
          <w:vertAlign w:val="subscript"/>
        </w:rPr>
        <w:t>3</w:t>
      </w:r>
      <w:r w:rsidR="002E55FE" w:rsidRPr="002F3711">
        <w:rPr>
          <w:rFonts w:ascii="Arial" w:hAnsi="Arial" w:cs="Arial"/>
          <w:sz w:val="24"/>
          <w:szCs w:val="24"/>
        </w:rPr>
        <w:t xml:space="preserve"> и </w:t>
      </w:r>
      <w:r w:rsidR="00490904" w:rsidRPr="002F3711">
        <w:rPr>
          <w:rFonts w:ascii="Arial" w:hAnsi="Arial" w:cs="Arial"/>
          <w:sz w:val="24"/>
          <w:szCs w:val="24"/>
        </w:rPr>
        <w:t>α-</w:t>
      </w:r>
      <w:r w:rsidR="002E55FE" w:rsidRPr="002F3711">
        <w:rPr>
          <w:rFonts w:ascii="Arial" w:hAnsi="Arial" w:cs="Arial"/>
          <w:sz w:val="24"/>
          <w:szCs w:val="24"/>
        </w:rPr>
        <w:t>фелландрена</w:t>
      </w:r>
      <w:r w:rsidR="00490904" w:rsidRPr="002F3711">
        <w:rPr>
          <w:rFonts w:ascii="Arial" w:hAnsi="Arial" w:cs="Arial"/>
          <w:sz w:val="24"/>
          <w:szCs w:val="24"/>
        </w:rPr>
        <w:t xml:space="preserve">. </w:t>
      </w:r>
      <w:r w:rsidR="00066BB4">
        <w:rPr>
          <w:rFonts w:ascii="Arial" w:hAnsi="Arial" w:cs="Arial"/>
          <w:sz w:val="24"/>
          <w:szCs w:val="24"/>
        </w:rPr>
        <w:t>Для увеличения каталитической активности</w:t>
      </w:r>
      <w:r w:rsidR="003602BD">
        <w:rPr>
          <w:rFonts w:ascii="Arial" w:hAnsi="Arial" w:cs="Arial"/>
          <w:sz w:val="24"/>
          <w:szCs w:val="24"/>
        </w:rPr>
        <w:t xml:space="preserve"> комплекса рутения</w:t>
      </w:r>
      <w:r w:rsidR="00066BB4">
        <w:rPr>
          <w:rFonts w:ascii="Arial" w:hAnsi="Arial" w:cs="Arial"/>
          <w:sz w:val="24"/>
          <w:szCs w:val="24"/>
        </w:rPr>
        <w:t>, а также для ускорения альдольной конденсации</w:t>
      </w:r>
      <w:r w:rsidR="005D4842">
        <w:rPr>
          <w:rFonts w:ascii="Arial" w:hAnsi="Arial" w:cs="Arial"/>
          <w:sz w:val="24"/>
          <w:szCs w:val="24"/>
        </w:rPr>
        <w:t xml:space="preserve"> мы также добавляли</w:t>
      </w:r>
      <w:r w:rsidR="005054EE">
        <w:rPr>
          <w:rFonts w:ascii="Arial" w:hAnsi="Arial" w:cs="Arial"/>
          <w:sz w:val="24"/>
          <w:szCs w:val="24"/>
        </w:rPr>
        <w:t xml:space="preserve"> фторид</w:t>
      </w:r>
      <w:r w:rsidR="00066BB4">
        <w:rPr>
          <w:rFonts w:ascii="Arial" w:hAnsi="Arial" w:cs="Arial"/>
          <w:sz w:val="24"/>
          <w:szCs w:val="24"/>
        </w:rPr>
        <w:t>.</w:t>
      </w:r>
      <w:r w:rsidR="00B40C50">
        <w:rPr>
          <w:rFonts w:ascii="Arial" w:hAnsi="Arial" w:cs="Arial"/>
          <w:sz w:val="24"/>
          <w:szCs w:val="24"/>
        </w:rPr>
        <w:t xml:space="preserve"> Фторид</w:t>
      </w:r>
      <w:r w:rsidR="00066BB4">
        <w:rPr>
          <w:rFonts w:ascii="Arial" w:hAnsi="Arial" w:cs="Arial"/>
          <w:sz w:val="24"/>
          <w:szCs w:val="24"/>
        </w:rPr>
        <w:t xml:space="preserve">, замещая другие </w:t>
      </w:r>
      <w:r w:rsidR="003602BD">
        <w:rPr>
          <w:rFonts w:ascii="Arial" w:hAnsi="Arial" w:cs="Arial"/>
          <w:sz w:val="24"/>
          <w:szCs w:val="24"/>
        </w:rPr>
        <w:t>анионы</w:t>
      </w:r>
      <w:r w:rsidR="00066BB4">
        <w:rPr>
          <w:rFonts w:ascii="Arial" w:hAnsi="Arial" w:cs="Arial"/>
          <w:sz w:val="24"/>
          <w:szCs w:val="24"/>
        </w:rPr>
        <w:t xml:space="preserve"> у атома </w:t>
      </w:r>
      <w:r w:rsidR="00B40C50">
        <w:rPr>
          <w:rFonts w:ascii="Arial" w:hAnsi="Arial" w:cs="Arial"/>
          <w:sz w:val="24"/>
          <w:szCs w:val="24"/>
        </w:rPr>
        <w:t>рутения</w:t>
      </w:r>
      <w:r w:rsidR="00066BB4">
        <w:rPr>
          <w:rFonts w:ascii="Arial" w:hAnsi="Arial" w:cs="Arial"/>
          <w:sz w:val="24"/>
          <w:szCs w:val="24"/>
        </w:rPr>
        <w:t>, увеличива</w:t>
      </w:r>
      <w:r w:rsidR="00B40C50">
        <w:rPr>
          <w:rFonts w:ascii="Arial" w:hAnsi="Arial" w:cs="Arial"/>
          <w:sz w:val="24"/>
          <w:szCs w:val="24"/>
        </w:rPr>
        <w:t>ет</w:t>
      </w:r>
      <w:r w:rsidR="00066BB4">
        <w:rPr>
          <w:rFonts w:ascii="Arial" w:hAnsi="Arial" w:cs="Arial"/>
          <w:sz w:val="24"/>
          <w:szCs w:val="24"/>
        </w:rPr>
        <w:t xml:space="preserve"> его кислотность Льюиса, облегчая координацию </w:t>
      </w:r>
      <w:r w:rsidR="00B40C50">
        <w:rPr>
          <w:rFonts w:ascii="Arial" w:hAnsi="Arial" w:cs="Arial"/>
          <w:sz w:val="24"/>
          <w:szCs w:val="24"/>
        </w:rPr>
        <w:t xml:space="preserve">рутения </w:t>
      </w:r>
      <w:r w:rsidR="00066BB4">
        <w:rPr>
          <w:rFonts w:ascii="Arial" w:hAnsi="Arial" w:cs="Arial"/>
          <w:sz w:val="24"/>
          <w:szCs w:val="24"/>
        </w:rPr>
        <w:t xml:space="preserve">по карбонильной группе, также Ван дер Ваальсовый радиус фторида всего на 12% больше такового у атома водорода, поэтому он не мешает координации субстратов к атому металла. </w:t>
      </w:r>
      <w:r w:rsidR="00066BB4" w:rsidRPr="00BF2CD8">
        <w:rPr>
          <w:rFonts w:ascii="Arial" w:hAnsi="Arial" w:cs="Arial"/>
          <w:sz w:val="24"/>
          <w:szCs w:val="24"/>
        </w:rPr>
        <w:t>[3]</w:t>
      </w:r>
      <w:r w:rsidR="00066BB4">
        <w:rPr>
          <w:rFonts w:ascii="Arial" w:hAnsi="Arial" w:cs="Arial"/>
          <w:sz w:val="24"/>
          <w:szCs w:val="24"/>
        </w:rPr>
        <w:t xml:space="preserve"> </w:t>
      </w:r>
      <w:r w:rsidR="00DF2E1E">
        <w:rPr>
          <w:rFonts w:ascii="Arial" w:hAnsi="Arial" w:cs="Arial"/>
          <w:sz w:val="24"/>
          <w:szCs w:val="24"/>
        </w:rPr>
        <w:t>Как основание, фторид также катализирует альдольную</w:t>
      </w:r>
      <w:r w:rsidR="009D2C26">
        <w:rPr>
          <w:rFonts w:ascii="Arial" w:hAnsi="Arial" w:cs="Arial"/>
          <w:sz w:val="24"/>
          <w:szCs w:val="24"/>
        </w:rPr>
        <w:t xml:space="preserve"> реакцию</w:t>
      </w:r>
      <w:r w:rsidR="00DF2E1E">
        <w:rPr>
          <w:rFonts w:ascii="Arial" w:hAnsi="Arial" w:cs="Arial"/>
          <w:sz w:val="24"/>
          <w:szCs w:val="24"/>
        </w:rPr>
        <w:t xml:space="preserve">. </w:t>
      </w:r>
    </w:p>
    <w:p w14:paraId="3BCED835" w14:textId="77777777" w:rsidR="00611CE1" w:rsidRDefault="00611CE1" w:rsidP="00611CE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Специфика добавления </w:t>
      </w:r>
      <w:r>
        <w:rPr>
          <w:rFonts w:ascii="Arial" w:hAnsi="Arial" w:cs="Arial"/>
          <w:b/>
          <w:bCs/>
          <w:sz w:val="24"/>
          <w:szCs w:val="24"/>
          <w:lang w:val="en-US"/>
        </w:rPr>
        <w:t>CsF</w:t>
      </w:r>
    </w:p>
    <w:p w14:paraId="09492DBE" w14:textId="1135442A" w:rsidR="00611CE1" w:rsidRDefault="00611CE1" w:rsidP="001A116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Главная проблема </w:t>
      </w:r>
      <w:r>
        <w:rPr>
          <w:rFonts w:ascii="Arial" w:hAnsi="Arial" w:cs="Arial"/>
          <w:sz w:val="24"/>
          <w:szCs w:val="24"/>
          <w:lang w:val="en-US"/>
        </w:rPr>
        <w:t>CsF</w:t>
      </w:r>
      <w:r w:rsidRPr="000C6DE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состоит в том, что он растворяется только в воде и метаноле. </w:t>
      </w:r>
      <w:r w:rsidR="004D1FE3">
        <w:rPr>
          <w:rFonts w:ascii="Arial" w:hAnsi="Arial" w:cs="Arial"/>
          <w:sz w:val="24"/>
          <w:szCs w:val="24"/>
        </w:rPr>
        <w:t>Также</w:t>
      </w:r>
      <w:r w:rsidR="004D1FE3" w:rsidRPr="004D1FE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CsF</w:t>
      </w:r>
      <w:r w:rsidRPr="00FD173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неудобно добавлять твердым из-за его высокой гигроскопичности. Мы провели достаточно много реакций (около 90) добавляя аликвоту </w:t>
      </w:r>
      <w:r>
        <w:rPr>
          <w:rFonts w:ascii="Arial" w:hAnsi="Arial" w:cs="Arial"/>
          <w:sz w:val="24"/>
          <w:szCs w:val="24"/>
          <w:lang w:val="en-US"/>
        </w:rPr>
        <w:t>CsF</w:t>
      </w:r>
      <w:r w:rsidRPr="006C4C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метаноле, после чего </w:t>
      </w:r>
      <w:r w:rsidR="00723317">
        <w:rPr>
          <w:rFonts w:ascii="Arial" w:hAnsi="Arial" w:cs="Arial"/>
          <w:sz w:val="24"/>
          <w:szCs w:val="24"/>
        </w:rPr>
        <w:t xml:space="preserve">удаляя метанол под вакуумом </w:t>
      </w:r>
      <w:r>
        <w:rPr>
          <w:rFonts w:ascii="Arial" w:hAnsi="Arial" w:cs="Arial"/>
          <w:sz w:val="24"/>
          <w:szCs w:val="24"/>
        </w:rPr>
        <w:t xml:space="preserve">её в сосуде </w:t>
      </w:r>
      <w:r>
        <w:rPr>
          <w:rFonts w:ascii="Arial" w:hAnsi="Arial" w:cs="Arial"/>
          <w:sz w:val="24"/>
          <w:szCs w:val="24"/>
        </w:rPr>
        <w:lastRenderedPageBreak/>
        <w:t>Шленка вместе с цимолрутением дихлоридом, из-за этого в реакционной смеси могли оставаться какие-то количества метанола (</w:t>
      </w:r>
      <w:r w:rsidR="00E127AC">
        <w:rPr>
          <w:rFonts w:ascii="Arial" w:hAnsi="Arial" w:cs="Arial"/>
          <w:sz w:val="24"/>
          <w:szCs w:val="24"/>
        </w:rPr>
        <w:t xml:space="preserve">Рисунок </w:t>
      </w:r>
      <w:r w:rsidR="0049262D">
        <w:rPr>
          <w:rFonts w:ascii="Arial" w:hAnsi="Arial" w:cs="Arial"/>
          <w:sz w:val="24"/>
          <w:szCs w:val="24"/>
        </w:rPr>
        <w:t>11</w:t>
      </w:r>
      <w:r w:rsidR="00E127A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, которые в присутствии катализатора </w:t>
      </w:r>
      <w:r w:rsidR="00465059">
        <w:rPr>
          <w:rFonts w:ascii="Arial" w:hAnsi="Arial" w:cs="Arial"/>
          <w:sz w:val="24"/>
          <w:szCs w:val="24"/>
        </w:rPr>
        <w:t xml:space="preserve">могли </w:t>
      </w:r>
      <w:r>
        <w:rPr>
          <w:rFonts w:ascii="Arial" w:hAnsi="Arial" w:cs="Arial"/>
          <w:sz w:val="24"/>
          <w:szCs w:val="24"/>
        </w:rPr>
        <w:t>восстанавлива</w:t>
      </w:r>
      <w:r w:rsidR="00465059">
        <w:rPr>
          <w:rFonts w:ascii="Arial" w:hAnsi="Arial" w:cs="Arial"/>
          <w:sz w:val="24"/>
          <w:szCs w:val="24"/>
        </w:rPr>
        <w:t>ть</w:t>
      </w:r>
      <w:r>
        <w:rPr>
          <w:rFonts w:ascii="Arial" w:hAnsi="Arial" w:cs="Arial"/>
          <w:sz w:val="24"/>
          <w:szCs w:val="24"/>
        </w:rPr>
        <w:t xml:space="preserve"> кротон</w:t>
      </w:r>
      <w:r w:rsidR="00E64E4C">
        <w:rPr>
          <w:rFonts w:ascii="Arial" w:hAnsi="Arial" w:cs="Arial"/>
          <w:sz w:val="24"/>
          <w:szCs w:val="24"/>
        </w:rPr>
        <w:t>, образующийся в ходе альдольно-кротоновой ко</w:t>
      </w:r>
      <w:r w:rsidR="00097B3B">
        <w:rPr>
          <w:rFonts w:ascii="Arial" w:hAnsi="Arial" w:cs="Arial"/>
          <w:sz w:val="24"/>
          <w:szCs w:val="24"/>
        </w:rPr>
        <w:t>нденсации альдегида с ацетоном,</w:t>
      </w:r>
      <w:r w:rsidR="00B84EDC">
        <w:rPr>
          <w:rFonts w:ascii="Arial" w:hAnsi="Arial" w:cs="Arial"/>
          <w:sz w:val="24"/>
          <w:szCs w:val="24"/>
        </w:rPr>
        <w:t xml:space="preserve"> или другие </w:t>
      </w:r>
      <w:r w:rsidR="00E64E4C">
        <w:rPr>
          <w:rFonts w:ascii="Arial" w:hAnsi="Arial" w:cs="Arial"/>
          <w:sz w:val="24"/>
          <w:szCs w:val="24"/>
        </w:rPr>
        <w:t>побочные продукты</w:t>
      </w:r>
      <w:r>
        <w:rPr>
          <w:rFonts w:ascii="Arial" w:hAnsi="Arial" w:cs="Arial"/>
          <w:sz w:val="24"/>
          <w:szCs w:val="24"/>
        </w:rPr>
        <w:t>,</w:t>
      </w:r>
      <w:r w:rsidR="00097B3B">
        <w:rPr>
          <w:rFonts w:ascii="Arial" w:hAnsi="Arial" w:cs="Arial"/>
          <w:sz w:val="24"/>
          <w:szCs w:val="24"/>
        </w:rPr>
        <w:t xml:space="preserve"> что </w:t>
      </w:r>
      <w:r w:rsidR="007E550C">
        <w:rPr>
          <w:rFonts w:ascii="Arial" w:hAnsi="Arial" w:cs="Arial"/>
          <w:sz w:val="24"/>
          <w:szCs w:val="24"/>
        </w:rPr>
        <w:t>повышало выход</w:t>
      </w:r>
      <w:r>
        <w:rPr>
          <w:rFonts w:ascii="Arial" w:hAnsi="Arial" w:cs="Arial"/>
          <w:sz w:val="24"/>
          <w:szCs w:val="24"/>
        </w:rPr>
        <w:t>. Так в какой-то момент был</w:t>
      </w:r>
      <w:r w:rsidR="007E550C">
        <w:rPr>
          <w:rFonts w:ascii="Arial" w:hAnsi="Arial" w:cs="Arial"/>
          <w:sz w:val="24"/>
          <w:szCs w:val="24"/>
        </w:rPr>
        <w:t xml:space="preserve"> достигнут </w:t>
      </w:r>
      <w:r>
        <w:rPr>
          <w:rFonts w:ascii="Arial" w:hAnsi="Arial" w:cs="Arial"/>
          <w:sz w:val="24"/>
          <w:szCs w:val="24"/>
        </w:rPr>
        <w:t>формальный выход в 1</w:t>
      </w:r>
      <w:r w:rsidR="00B412EB">
        <w:rPr>
          <w:rFonts w:ascii="Arial" w:hAnsi="Arial" w:cs="Arial"/>
          <w:sz w:val="24"/>
          <w:szCs w:val="24"/>
        </w:rPr>
        <w:t>38</w:t>
      </w:r>
      <w:r>
        <w:rPr>
          <w:rFonts w:ascii="Arial" w:hAnsi="Arial" w:cs="Arial"/>
          <w:sz w:val="24"/>
          <w:szCs w:val="24"/>
        </w:rPr>
        <w:t>% (6</w:t>
      </w:r>
      <w:r w:rsidRPr="0003371B">
        <w:rPr>
          <w:rFonts w:ascii="Arial" w:hAnsi="Arial" w:cs="Arial"/>
          <w:sz w:val="24"/>
          <w:szCs w:val="24"/>
        </w:rPr>
        <w:t xml:space="preserve">9% </w:t>
      </w:r>
      <w:r>
        <w:rPr>
          <w:rFonts w:ascii="Arial" w:hAnsi="Arial" w:cs="Arial"/>
          <w:sz w:val="24"/>
          <w:szCs w:val="24"/>
        </w:rPr>
        <w:t>при максимальн</w:t>
      </w:r>
      <w:r w:rsidR="007E550C">
        <w:rPr>
          <w:rFonts w:ascii="Arial" w:hAnsi="Arial" w:cs="Arial"/>
          <w:sz w:val="24"/>
          <w:szCs w:val="24"/>
        </w:rPr>
        <w:t>ом</w:t>
      </w:r>
      <w:r>
        <w:rPr>
          <w:rFonts w:ascii="Arial" w:hAnsi="Arial" w:cs="Arial"/>
          <w:sz w:val="24"/>
          <w:szCs w:val="24"/>
        </w:rPr>
        <w:t xml:space="preserve"> 50%). </w:t>
      </w:r>
      <w:r w:rsidR="00026412">
        <w:rPr>
          <w:rFonts w:ascii="Arial" w:hAnsi="Arial" w:cs="Arial"/>
          <w:sz w:val="24"/>
          <w:szCs w:val="24"/>
        </w:rPr>
        <w:t>Из этого следует, что</w:t>
      </w:r>
      <w:r>
        <w:rPr>
          <w:rFonts w:ascii="Arial" w:hAnsi="Arial" w:cs="Arial"/>
          <w:sz w:val="24"/>
          <w:szCs w:val="24"/>
        </w:rPr>
        <w:t xml:space="preserve"> добавл</w:t>
      </w:r>
      <w:r w:rsidR="00AF1CDA">
        <w:rPr>
          <w:rFonts w:ascii="Arial" w:hAnsi="Arial" w:cs="Arial"/>
          <w:sz w:val="24"/>
          <w:szCs w:val="24"/>
        </w:rPr>
        <w:t>ение аликвоты</w:t>
      </w:r>
      <w:r w:rsidRPr="008B44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CsF</w:t>
      </w:r>
      <w:r>
        <w:rPr>
          <w:rFonts w:ascii="Arial" w:hAnsi="Arial" w:cs="Arial"/>
          <w:sz w:val="24"/>
          <w:szCs w:val="24"/>
        </w:rPr>
        <w:t xml:space="preserve"> в метанол</w:t>
      </w:r>
      <w:r w:rsidR="00AF1CDA">
        <w:rPr>
          <w:rFonts w:ascii="Arial" w:hAnsi="Arial" w:cs="Arial"/>
          <w:sz w:val="24"/>
          <w:szCs w:val="24"/>
        </w:rPr>
        <w:t xml:space="preserve">е </w:t>
      </w:r>
      <w:r w:rsidR="00D8610C">
        <w:rPr>
          <w:rFonts w:ascii="Arial" w:hAnsi="Arial" w:cs="Arial"/>
          <w:sz w:val="24"/>
          <w:szCs w:val="24"/>
        </w:rPr>
        <w:t>открывает</w:t>
      </w:r>
      <w:r w:rsidR="00DE00B2">
        <w:rPr>
          <w:rFonts w:ascii="Arial" w:hAnsi="Arial" w:cs="Arial"/>
          <w:sz w:val="24"/>
          <w:szCs w:val="24"/>
        </w:rPr>
        <w:t xml:space="preserve"> </w:t>
      </w:r>
      <w:r w:rsidR="00BE0ED0">
        <w:rPr>
          <w:rFonts w:ascii="Arial" w:hAnsi="Arial" w:cs="Arial"/>
          <w:sz w:val="24"/>
          <w:szCs w:val="24"/>
        </w:rPr>
        <w:t>новые пути</w:t>
      </w:r>
      <w:r w:rsidR="00C20BA3">
        <w:rPr>
          <w:rFonts w:ascii="Arial" w:hAnsi="Arial" w:cs="Arial"/>
          <w:sz w:val="24"/>
          <w:szCs w:val="24"/>
        </w:rPr>
        <w:t xml:space="preserve"> реакции, что усложняет исследование,</w:t>
      </w:r>
      <w:r w:rsidR="00026412">
        <w:rPr>
          <w:rFonts w:ascii="Arial" w:hAnsi="Arial" w:cs="Arial"/>
          <w:sz w:val="24"/>
          <w:szCs w:val="24"/>
        </w:rPr>
        <w:t xml:space="preserve"> поэтому было решено </w:t>
      </w:r>
      <w:r w:rsidR="006F589A">
        <w:rPr>
          <w:rFonts w:ascii="Arial" w:hAnsi="Arial" w:cs="Arial"/>
          <w:sz w:val="24"/>
          <w:szCs w:val="24"/>
        </w:rPr>
        <w:t>не использовать метанол</w:t>
      </w:r>
      <w:r w:rsidR="00465059">
        <w:rPr>
          <w:rFonts w:ascii="Arial" w:hAnsi="Arial" w:cs="Arial"/>
          <w:sz w:val="24"/>
          <w:szCs w:val="24"/>
        </w:rPr>
        <w:t>.</w:t>
      </w:r>
    </w:p>
    <w:p w14:paraId="5E719E56" w14:textId="55F03AAA" w:rsidR="00611CE1" w:rsidRDefault="004E7408" w:rsidP="00E139BB">
      <w:pPr>
        <w:jc w:val="center"/>
        <w:rPr>
          <w:rFonts w:ascii="Arial" w:hAnsi="Arial" w:cs="Arial"/>
          <w:sz w:val="24"/>
          <w:szCs w:val="24"/>
        </w:rPr>
      </w:pPr>
      <w:r w:rsidRPr="00B37A7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0775C7" wp14:editId="453E5452">
            <wp:extent cx="3905250" cy="723024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7391" cy="72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0D8C" w14:textId="77777777" w:rsidR="005A5566" w:rsidRDefault="004E7408" w:rsidP="00233F2C">
      <w:pPr>
        <w:keepNext/>
        <w:jc w:val="center"/>
      </w:pPr>
      <w:r w:rsidRPr="00D05E0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AB5E95" wp14:editId="03273CF9">
            <wp:extent cx="4273098" cy="2933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5849" cy="293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08B29" w14:textId="2089ECF0" w:rsidR="004E7408" w:rsidRPr="00B51EAF" w:rsidRDefault="005A5566" w:rsidP="005A5566">
      <w:pPr>
        <w:pStyle w:val="ad"/>
        <w:jc w:val="center"/>
        <w:rPr>
          <w:rFonts w:ascii="Arial" w:hAnsi="Arial" w:cs="Arial"/>
          <w:sz w:val="20"/>
          <w:szCs w:val="20"/>
        </w:rPr>
      </w:pPr>
      <w:r w:rsidRPr="00B51EAF">
        <w:rPr>
          <w:rFonts w:ascii="Arial" w:hAnsi="Arial" w:cs="Arial"/>
          <w:sz w:val="20"/>
          <w:szCs w:val="20"/>
        </w:rPr>
        <w:t xml:space="preserve">Рисунок </w:t>
      </w:r>
      <w:r w:rsidR="0049262D">
        <w:rPr>
          <w:rFonts w:ascii="Arial" w:hAnsi="Arial" w:cs="Arial"/>
          <w:sz w:val="20"/>
          <w:szCs w:val="20"/>
        </w:rPr>
        <w:t>11</w:t>
      </w:r>
    </w:p>
    <w:p w14:paraId="64E80F31" w14:textId="00FFD3B6" w:rsidR="006A7484" w:rsidRDefault="005C4526" w:rsidP="005C452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Влияние метанола</w:t>
      </w:r>
    </w:p>
    <w:p w14:paraId="5BC588B6" w14:textId="4000D334" w:rsidR="00CA16FE" w:rsidRDefault="001F4BB4" w:rsidP="0008128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Метанол</w:t>
      </w:r>
      <w:r w:rsidR="003C656B" w:rsidRPr="003C656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дополнительно введенный в реакцию</w:t>
      </w:r>
      <w:r w:rsidR="00AD3C69" w:rsidRPr="00AD3C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в неоптимизированных условиях влияет на выход набуметона</w:t>
      </w:r>
    </w:p>
    <w:p w14:paraId="21FFF1C1" w14:textId="72EA2BC3" w:rsidR="009E0DB7" w:rsidRDefault="009E0DB7" w:rsidP="0008128A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AE39F2">
        <w:rPr>
          <w:rFonts w:ascii="Arial" w:hAnsi="Arial" w:cs="Arial"/>
          <w:b/>
          <w:bCs/>
          <w:i/>
          <w:iCs/>
          <w:sz w:val="20"/>
          <w:szCs w:val="20"/>
        </w:rPr>
        <w:t>Таблица 1</w:t>
      </w:r>
    </w:p>
    <w:p w14:paraId="403382E9" w14:textId="1840C063" w:rsidR="00444E35" w:rsidRDefault="00CA16FE" w:rsidP="009A64ED">
      <w:pPr>
        <w:jc w:val="both"/>
        <w:rPr>
          <w:rFonts w:ascii="Arial" w:hAnsi="Arial" w:cs="Arial"/>
          <w:sz w:val="24"/>
          <w:szCs w:val="24"/>
        </w:rPr>
      </w:pPr>
      <w:r w:rsidRPr="00CA16FE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D02A68F" wp14:editId="5EF5D13D">
            <wp:extent cx="6193108" cy="11227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69" cy="112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29C27" w14:textId="77777777" w:rsidR="00D37A4B" w:rsidRDefault="00D37A4B" w:rsidP="009A64ED">
      <w:pPr>
        <w:jc w:val="both"/>
        <w:rPr>
          <w:rFonts w:ascii="Arial" w:hAnsi="Arial" w:cs="Arial"/>
          <w:sz w:val="24"/>
          <w:szCs w:val="24"/>
        </w:rPr>
      </w:pPr>
    </w:p>
    <w:p w14:paraId="7BDD4DB5" w14:textId="77777777" w:rsidR="00D37A4B" w:rsidRDefault="00D37A4B" w:rsidP="009A64ED">
      <w:pPr>
        <w:jc w:val="both"/>
        <w:rPr>
          <w:rFonts w:ascii="Arial" w:hAnsi="Arial" w:cs="Arial"/>
          <w:sz w:val="24"/>
          <w:szCs w:val="24"/>
        </w:rPr>
      </w:pPr>
    </w:p>
    <w:p w14:paraId="0161131E" w14:textId="77777777" w:rsidR="00D37A4B" w:rsidRPr="009A64ED" w:rsidRDefault="00D37A4B" w:rsidP="009A64E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Ind w:w="718" w:type="dxa"/>
        <w:tblLayout w:type="fixed"/>
        <w:tblLook w:val="04A0" w:firstRow="1" w:lastRow="0" w:firstColumn="1" w:lastColumn="0" w:noHBand="0" w:noVBand="1"/>
      </w:tblPr>
      <w:tblGrid>
        <w:gridCol w:w="1732"/>
        <w:gridCol w:w="1807"/>
        <w:gridCol w:w="1550"/>
        <w:gridCol w:w="1276"/>
        <w:gridCol w:w="1609"/>
      </w:tblGrid>
      <w:tr w:rsidR="007B2135" w:rsidRPr="005621F0" w14:paraId="5935C0A2" w14:textId="77777777" w:rsidTr="008167F4">
        <w:tc>
          <w:tcPr>
            <w:tcW w:w="1732" w:type="dxa"/>
            <w:vAlign w:val="center"/>
          </w:tcPr>
          <w:p w14:paraId="6B5637CB" w14:textId="77777777" w:rsidR="007B2135" w:rsidRPr="005621F0" w:rsidRDefault="007B2135" w:rsidP="00192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lastRenderedPageBreak/>
              <w:t>Эксперимент</w:t>
            </w:r>
          </w:p>
        </w:tc>
        <w:tc>
          <w:tcPr>
            <w:tcW w:w="1807" w:type="dxa"/>
            <w:vAlign w:val="center"/>
          </w:tcPr>
          <w:p w14:paraId="6915EE59" w14:textId="3474F8D8" w:rsidR="007B2135" w:rsidRPr="007B2135" w:rsidRDefault="007B2135" w:rsidP="001924AA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MeOH, </w:t>
            </w:r>
            <w:r>
              <w:rPr>
                <w:rFonts w:ascii="Arial" w:hAnsi="Arial" w:cs="Arial"/>
                <w:sz w:val="24"/>
                <w:szCs w:val="24"/>
              </w:rPr>
              <w:t>эквивалентов к альдегиду</w:t>
            </w:r>
          </w:p>
        </w:tc>
        <w:tc>
          <w:tcPr>
            <w:tcW w:w="1550" w:type="dxa"/>
            <w:vAlign w:val="center"/>
          </w:tcPr>
          <w:p w14:paraId="0965C44C" w14:textId="77777777" w:rsidR="007B2135" w:rsidRPr="002F3711" w:rsidRDefault="007B2135" w:rsidP="00192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Конверсия,</w:t>
            </w:r>
          </w:p>
          <w:p w14:paraId="202843AB" w14:textId="258C836B" w:rsidR="007B2135" w:rsidRPr="005621F0" w:rsidRDefault="007B2135" w:rsidP="00192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2315CBF9" w14:textId="1AF4BF35" w:rsidR="007B2135" w:rsidRPr="00AE47AD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</w:t>
            </w:r>
            <w:r w:rsidR="007B2135" w:rsidRPr="002F3711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7B2135"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% </w:t>
            </w:r>
          </w:p>
        </w:tc>
        <w:tc>
          <w:tcPr>
            <w:tcW w:w="1609" w:type="dxa"/>
            <w:vAlign w:val="center"/>
          </w:tcPr>
          <w:p w14:paraId="04FC2C22" w14:textId="76B4F398" w:rsidR="007B2135" w:rsidRPr="005621F0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="007B2135" w:rsidRPr="002F3711">
              <w:rPr>
                <w:rFonts w:ascii="Arial" w:hAnsi="Arial" w:cs="Arial"/>
                <w:sz w:val="24"/>
                <w:szCs w:val="24"/>
              </w:rPr>
              <w:t>,</w:t>
            </w:r>
            <w:r w:rsidR="00C932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B2135"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="007B2135"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7B2135" w:rsidRPr="005621F0" w14:paraId="7456B6A3" w14:textId="77777777" w:rsidTr="008167F4">
        <w:tc>
          <w:tcPr>
            <w:tcW w:w="1732" w:type="dxa"/>
            <w:vAlign w:val="center"/>
          </w:tcPr>
          <w:p w14:paraId="7E2BEE19" w14:textId="457C7A05" w:rsidR="007B2135" w:rsidRPr="004D609A" w:rsidRDefault="007B2135" w:rsidP="001924AA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1</w:t>
            </w:r>
            <w:r w:rsidR="004D609A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7" w:type="dxa"/>
            <w:vAlign w:val="center"/>
          </w:tcPr>
          <w:p w14:paraId="7F75AF59" w14:textId="4C3F88B0" w:rsidR="007B2135" w:rsidRDefault="00B6098E" w:rsidP="00192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50" w:type="dxa"/>
            <w:vAlign w:val="center"/>
          </w:tcPr>
          <w:p w14:paraId="60D4DB4C" w14:textId="6C5ADE2A" w:rsidR="007B2135" w:rsidRPr="005621F0" w:rsidRDefault="00485E45" w:rsidP="00192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1276" w:type="dxa"/>
            <w:vAlign w:val="center"/>
          </w:tcPr>
          <w:p w14:paraId="60EDD716" w14:textId="7412A501" w:rsidR="007B2135" w:rsidRPr="005621F0" w:rsidRDefault="00544B70" w:rsidP="00192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609" w:type="dxa"/>
            <w:vAlign w:val="center"/>
          </w:tcPr>
          <w:p w14:paraId="1F615716" w14:textId="066C2557" w:rsidR="007B2135" w:rsidRPr="005621F0" w:rsidRDefault="0006113C" w:rsidP="00192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7B2135" w:rsidRPr="005621F0" w14:paraId="62886239" w14:textId="77777777" w:rsidTr="008167F4">
        <w:tc>
          <w:tcPr>
            <w:tcW w:w="1732" w:type="dxa"/>
            <w:shd w:val="clear" w:color="auto" w:fill="auto"/>
            <w:vAlign w:val="center"/>
          </w:tcPr>
          <w:p w14:paraId="3DA98EA4" w14:textId="5361E1B0" w:rsidR="007B2135" w:rsidRPr="004D609A" w:rsidRDefault="007B2135" w:rsidP="001924AA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4D609A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7" w:type="dxa"/>
            <w:shd w:val="clear" w:color="auto" w:fill="auto"/>
            <w:vAlign w:val="center"/>
          </w:tcPr>
          <w:p w14:paraId="0D8F8BEE" w14:textId="095DB321" w:rsidR="007B2135" w:rsidRPr="005621F0" w:rsidRDefault="00B6098E" w:rsidP="00192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56F7D930" w14:textId="1782A029" w:rsidR="007B2135" w:rsidRPr="005621F0" w:rsidRDefault="00263A72" w:rsidP="00192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D53FB52" w14:textId="5D77BA48" w:rsidR="007B2135" w:rsidRPr="005621F0" w:rsidRDefault="001F4BB4" w:rsidP="00192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19DD86C8" w14:textId="1EA04B0E" w:rsidR="007B2135" w:rsidRPr="005621F0" w:rsidRDefault="0006113C" w:rsidP="00192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7B2135" w:rsidRPr="005621F0" w14:paraId="308D03E4" w14:textId="77777777" w:rsidTr="008167F4">
        <w:tc>
          <w:tcPr>
            <w:tcW w:w="1732" w:type="dxa"/>
            <w:shd w:val="clear" w:color="auto" w:fill="auto"/>
            <w:vAlign w:val="center"/>
          </w:tcPr>
          <w:p w14:paraId="252D0E0F" w14:textId="6D1C0EE7" w:rsidR="007B2135" w:rsidRPr="004D609A" w:rsidRDefault="007B2135" w:rsidP="001924AA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4D609A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807" w:type="dxa"/>
            <w:shd w:val="clear" w:color="auto" w:fill="auto"/>
            <w:vAlign w:val="center"/>
          </w:tcPr>
          <w:p w14:paraId="0F79642B" w14:textId="4BE477A5" w:rsidR="007B2135" w:rsidRPr="005621F0" w:rsidRDefault="00B6098E" w:rsidP="00192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3F046E4F" w14:textId="4330F5A6" w:rsidR="007B2135" w:rsidRPr="005621F0" w:rsidRDefault="004E5751" w:rsidP="00192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089861" w14:textId="06421BCA" w:rsidR="007B2135" w:rsidRPr="005621F0" w:rsidRDefault="001F4BB4" w:rsidP="00192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609" w:type="dxa"/>
            <w:shd w:val="clear" w:color="auto" w:fill="auto"/>
            <w:vAlign w:val="center"/>
          </w:tcPr>
          <w:p w14:paraId="6CCA863F" w14:textId="484CB2C0" w:rsidR="007B2135" w:rsidRPr="005621F0" w:rsidRDefault="004E5751" w:rsidP="001924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</w:tbl>
    <w:p w14:paraId="24D18A23" w14:textId="0F00E652" w:rsidR="00407D2A" w:rsidRPr="004D609A" w:rsidRDefault="004D609A" w:rsidP="001924AA">
      <w:pPr>
        <w:jc w:val="center"/>
        <w:rPr>
          <w:rFonts w:ascii="Arial" w:hAnsi="Arial" w:cs="Arial"/>
          <w:i/>
          <w:iCs/>
          <w:color w:val="7F7F7F" w:themeColor="text1" w:themeTint="80"/>
          <w:sz w:val="20"/>
          <w:szCs w:val="20"/>
        </w:rPr>
      </w:pPr>
      <w:r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a</w:t>
      </w:r>
      <w:r w:rsidRPr="009C2A8B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- 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реакция проведена в двух повторностях, в таблице приведены средние выходы</w:t>
      </w:r>
    </w:p>
    <w:p w14:paraId="6056D30D" w14:textId="16430989" w:rsidR="009F3637" w:rsidRDefault="00EE5F07" w:rsidP="009D5BA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Влияние количества катализатора</w:t>
      </w:r>
    </w:p>
    <w:p w14:paraId="0B8C7D0C" w14:textId="65DC674B" w:rsidR="0008128A" w:rsidRDefault="008D18D0" w:rsidP="0008128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оптимизаций условий нам было необходимо подобрать количество катализатора</w:t>
      </w:r>
      <w:r w:rsidR="00AD3C69" w:rsidRPr="00AD3C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при котором за достаточно небольшое время (2 часа) реакция бы протекала. Мы провели серию экспериментов с разным количеством </w:t>
      </w:r>
      <w:r w:rsidR="00240AC7">
        <w:rPr>
          <w:rFonts w:ascii="Arial" w:hAnsi="Arial" w:cs="Arial"/>
          <w:sz w:val="24"/>
          <w:szCs w:val="24"/>
        </w:rPr>
        <w:t xml:space="preserve">катализатора, но фиксированным соотношением </w:t>
      </w:r>
      <w:r w:rsidR="00240AC7" w:rsidRPr="00240AC7">
        <w:rPr>
          <w:rFonts w:ascii="Arial" w:hAnsi="Arial" w:cs="Arial"/>
          <w:sz w:val="24"/>
          <w:szCs w:val="24"/>
        </w:rPr>
        <w:t>[</w:t>
      </w:r>
      <w:r w:rsidR="00240AC7">
        <w:rPr>
          <w:rFonts w:ascii="Arial" w:hAnsi="Arial" w:cs="Arial"/>
          <w:sz w:val="24"/>
          <w:szCs w:val="24"/>
          <w:lang w:val="en-US"/>
        </w:rPr>
        <w:t>Ru</w:t>
      </w:r>
      <w:r w:rsidR="00240AC7" w:rsidRPr="00240AC7">
        <w:rPr>
          <w:rFonts w:ascii="Arial" w:hAnsi="Arial" w:cs="Arial"/>
          <w:sz w:val="24"/>
          <w:szCs w:val="24"/>
        </w:rPr>
        <w:t>]:</w:t>
      </w:r>
      <w:r w:rsidR="00AD3C69" w:rsidRPr="00AD3C69">
        <w:rPr>
          <w:rFonts w:ascii="Arial" w:hAnsi="Arial" w:cs="Arial"/>
          <w:sz w:val="24"/>
          <w:szCs w:val="24"/>
        </w:rPr>
        <w:t xml:space="preserve"> </w:t>
      </w:r>
      <w:r w:rsidR="00240AC7">
        <w:rPr>
          <w:rFonts w:ascii="Arial" w:hAnsi="Arial" w:cs="Arial"/>
          <w:sz w:val="24"/>
          <w:szCs w:val="24"/>
          <w:lang w:val="en-US"/>
        </w:rPr>
        <w:t>CsF</w:t>
      </w:r>
      <w:r w:rsidR="00D00CA7">
        <w:rPr>
          <w:rFonts w:ascii="Arial" w:hAnsi="Arial" w:cs="Arial"/>
          <w:sz w:val="24"/>
          <w:szCs w:val="24"/>
        </w:rPr>
        <w:t xml:space="preserve"> = 1:8</w:t>
      </w:r>
      <w:r w:rsidR="007953E1">
        <w:rPr>
          <w:rFonts w:ascii="Arial" w:hAnsi="Arial" w:cs="Arial"/>
          <w:sz w:val="24"/>
          <w:szCs w:val="24"/>
        </w:rPr>
        <w:t xml:space="preserve"> (Таблица 2).</w:t>
      </w:r>
      <w:r w:rsidR="00240AC7">
        <w:rPr>
          <w:rFonts w:ascii="Arial" w:hAnsi="Arial" w:cs="Arial"/>
          <w:sz w:val="24"/>
          <w:szCs w:val="24"/>
        </w:rPr>
        <w:t xml:space="preserve"> Наиболее эффективн</w:t>
      </w:r>
      <w:r w:rsidR="00D00CA7">
        <w:rPr>
          <w:rFonts w:ascii="Arial" w:hAnsi="Arial" w:cs="Arial"/>
          <w:sz w:val="24"/>
          <w:szCs w:val="24"/>
        </w:rPr>
        <w:t>о реакция протекала при использовании 16 мол. % катализатора и 128</w:t>
      </w:r>
      <w:r w:rsidR="007953E1">
        <w:rPr>
          <w:rFonts w:ascii="Arial" w:hAnsi="Arial" w:cs="Arial"/>
          <w:sz w:val="24"/>
          <w:szCs w:val="24"/>
        </w:rPr>
        <w:t xml:space="preserve"> мол. % </w:t>
      </w:r>
      <w:r w:rsidR="007953E1">
        <w:rPr>
          <w:rFonts w:ascii="Arial" w:hAnsi="Arial" w:cs="Arial"/>
          <w:sz w:val="24"/>
          <w:szCs w:val="24"/>
          <w:lang w:val="en-US"/>
        </w:rPr>
        <w:t>CsF</w:t>
      </w:r>
      <w:r w:rsidR="007953E1" w:rsidRPr="007953E1">
        <w:rPr>
          <w:rFonts w:ascii="Arial" w:hAnsi="Arial" w:cs="Arial"/>
          <w:sz w:val="24"/>
          <w:szCs w:val="24"/>
        </w:rPr>
        <w:t>.</w:t>
      </w:r>
    </w:p>
    <w:p w14:paraId="3FED0447" w14:textId="597C62E2" w:rsidR="009E0DB7" w:rsidRPr="009E0DB7" w:rsidRDefault="009E0DB7" w:rsidP="009E0DB7">
      <w:pPr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AE39F2">
        <w:rPr>
          <w:rFonts w:ascii="Arial" w:hAnsi="Arial" w:cs="Arial"/>
          <w:b/>
          <w:bCs/>
          <w:i/>
          <w:iCs/>
          <w:sz w:val="20"/>
          <w:szCs w:val="20"/>
        </w:rPr>
        <w:t xml:space="preserve">Таблица </w:t>
      </w:r>
      <w:r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2</w:t>
      </w:r>
    </w:p>
    <w:p w14:paraId="46F5D5AE" w14:textId="10FC7CD0" w:rsidR="00AE39F2" w:rsidRPr="009E0DB7" w:rsidRDefault="00A47CEF" w:rsidP="00AE39F2">
      <w:pPr>
        <w:rPr>
          <w:rFonts w:ascii="Arial" w:hAnsi="Arial" w:cs="Arial"/>
          <w:sz w:val="24"/>
          <w:szCs w:val="24"/>
          <w:lang w:val="en-US"/>
        </w:rPr>
      </w:pPr>
      <w:r w:rsidRPr="00A47CEF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5DEB7824" wp14:editId="289EBE62">
            <wp:extent cx="5925871" cy="1155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44" cy="115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32"/>
        <w:gridCol w:w="1371"/>
        <w:gridCol w:w="1287"/>
        <w:gridCol w:w="1485"/>
        <w:gridCol w:w="1861"/>
        <w:gridCol w:w="1609"/>
      </w:tblGrid>
      <w:tr w:rsidR="00AE47AD" w14:paraId="06C0BBA6" w14:textId="77777777" w:rsidTr="008167F4">
        <w:tc>
          <w:tcPr>
            <w:tcW w:w="1732" w:type="dxa"/>
            <w:vAlign w:val="center"/>
          </w:tcPr>
          <w:p w14:paraId="149E4ED7" w14:textId="2F8A387A" w:rsidR="00AE47AD" w:rsidRPr="005621F0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Эксперимент</w:t>
            </w:r>
          </w:p>
        </w:tc>
        <w:tc>
          <w:tcPr>
            <w:tcW w:w="1371" w:type="dxa"/>
            <w:vAlign w:val="center"/>
          </w:tcPr>
          <w:p w14:paraId="1843391E" w14:textId="3FD0FA0F" w:rsidR="00AE47AD" w:rsidRPr="00557754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Ru, </w:t>
            </w:r>
            <w:r>
              <w:rPr>
                <w:rFonts w:ascii="Arial" w:hAnsi="Arial" w:cs="Arial"/>
                <w:sz w:val="24"/>
                <w:szCs w:val="24"/>
              </w:rPr>
              <w:t>мольных %</w:t>
            </w:r>
          </w:p>
        </w:tc>
        <w:tc>
          <w:tcPr>
            <w:tcW w:w="1287" w:type="dxa"/>
            <w:vAlign w:val="center"/>
          </w:tcPr>
          <w:p w14:paraId="71686DCA" w14:textId="77777777" w:rsidR="00AE47AD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CsF,</w:t>
            </w:r>
          </w:p>
          <w:p w14:paraId="20AC054A" w14:textId="2705B078" w:rsidR="00AE47AD" w:rsidRPr="002F3711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мольных 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85" w:type="dxa"/>
            <w:vAlign w:val="center"/>
          </w:tcPr>
          <w:p w14:paraId="11F07567" w14:textId="445C36B8" w:rsidR="00AE47AD" w:rsidRPr="002F3711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Конверсия,</w:t>
            </w:r>
          </w:p>
          <w:p w14:paraId="65F2F16A" w14:textId="28902CED" w:rsidR="00AE47AD" w:rsidRPr="005621F0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61" w:type="dxa"/>
            <w:vAlign w:val="center"/>
          </w:tcPr>
          <w:p w14:paraId="34244E38" w14:textId="5E92D3EF" w:rsidR="00AE47AD" w:rsidRPr="005621F0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% </w:t>
            </w:r>
          </w:p>
        </w:tc>
        <w:tc>
          <w:tcPr>
            <w:tcW w:w="1609" w:type="dxa"/>
            <w:vAlign w:val="center"/>
          </w:tcPr>
          <w:p w14:paraId="6FD98498" w14:textId="3B1A301F" w:rsidR="00AE47AD" w:rsidRPr="005621F0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Pr="002F3711">
              <w:rPr>
                <w:rFonts w:ascii="Arial" w:hAnsi="Arial" w:cs="Arial"/>
                <w:sz w:val="24"/>
                <w:szCs w:val="24"/>
              </w:rPr>
              <w:t>,</w:t>
            </w:r>
            <w:r w:rsidR="00C932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D62651" w14:paraId="5E13DC11" w14:textId="77777777" w:rsidTr="008167F4">
        <w:tc>
          <w:tcPr>
            <w:tcW w:w="1732" w:type="dxa"/>
            <w:vAlign w:val="center"/>
          </w:tcPr>
          <w:p w14:paraId="2AEB8FAB" w14:textId="2255EDAE" w:rsidR="00D62651" w:rsidRPr="009B4221" w:rsidRDefault="00276678" w:rsidP="005621F0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="009B422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71" w:type="dxa"/>
            <w:vAlign w:val="center"/>
          </w:tcPr>
          <w:p w14:paraId="29F36E16" w14:textId="4F15EF7C" w:rsidR="00D62651" w:rsidRPr="005621F0" w:rsidRDefault="00D62651" w:rsidP="005621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87" w:type="dxa"/>
            <w:vAlign w:val="center"/>
          </w:tcPr>
          <w:p w14:paraId="3D38F501" w14:textId="688343D1" w:rsidR="00D62651" w:rsidRDefault="00022FF5" w:rsidP="005621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485" w:type="dxa"/>
            <w:vAlign w:val="center"/>
          </w:tcPr>
          <w:p w14:paraId="7AD30919" w14:textId="299AC585" w:rsidR="00D62651" w:rsidRPr="005621F0" w:rsidRDefault="00616AE6" w:rsidP="005621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861" w:type="dxa"/>
            <w:vAlign w:val="center"/>
          </w:tcPr>
          <w:p w14:paraId="0D10EC63" w14:textId="29F02D99" w:rsidR="00D62651" w:rsidRPr="005621F0" w:rsidRDefault="00D62651" w:rsidP="005621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616AE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09" w:type="dxa"/>
            <w:vAlign w:val="center"/>
          </w:tcPr>
          <w:p w14:paraId="5D493F72" w14:textId="306B4A7D" w:rsidR="00D62651" w:rsidRPr="005621F0" w:rsidRDefault="00D62651" w:rsidP="005621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D62651" w14:paraId="0E3999B8" w14:textId="77777777" w:rsidTr="008167F4">
        <w:tc>
          <w:tcPr>
            <w:tcW w:w="1732" w:type="dxa"/>
            <w:vAlign w:val="center"/>
          </w:tcPr>
          <w:p w14:paraId="21F7F8AB" w14:textId="558BDFFC" w:rsidR="00D62651" w:rsidRPr="009B4221" w:rsidRDefault="00276678" w:rsidP="005621F0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9B422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71" w:type="dxa"/>
            <w:vAlign w:val="center"/>
          </w:tcPr>
          <w:p w14:paraId="410B6EE5" w14:textId="04CBE3EA" w:rsidR="00D62651" w:rsidRPr="005621F0" w:rsidRDefault="00D62651" w:rsidP="005577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287" w:type="dxa"/>
            <w:vAlign w:val="center"/>
          </w:tcPr>
          <w:p w14:paraId="2A7269BA" w14:textId="01151D3A" w:rsidR="00D62651" w:rsidRPr="005621F0" w:rsidRDefault="00022FF5" w:rsidP="005621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485" w:type="dxa"/>
            <w:vAlign w:val="center"/>
          </w:tcPr>
          <w:p w14:paraId="6EAA1890" w14:textId="549EFF40" w:rsidR="00D62651" w:rsidRPr="005621F0" w:rsidRDefault="00616AE6" w:rsidP="005621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861" w:type="dxa"/>
            <w:vAlign w:val="center"/>
          </w:tcPr>
          <w:p w14:paraId="0E7D3032" w14:textId="180B2591" w:rsidR="00D62651" w:rsidRPr="005621F0" w:rsidRDefault="00CB486C" w:rsidP="005621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609" w:type="dxa"/>
            <w:vAlign w:val="center"/>
          </w:tcPr>
          <w:p w14:paraId="73AEA695" w14:textId="5894631C" w:rsidR="00D62651" w:rsidRPr="005621F0" w:rsidRDefault="00CB486C" w:rsidP="005621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1,3</w:t>
            </w:r>
          </w:p>
        </w:tc>
      </w:tr>
      <w:tr w:rsidR="00D62651" w14:paraId="2B2FA0C9" w14:textId="77777777" w:rsidTr="008167F4">
        <w:tc>
          <w:tcPr>
            <w:tcW w:w="1732" w:type="dxa"/>
            <w:shd w:val="clear" w:color="auto" w:fill="92D050"/>
            <w:vAlign w:val="center"/>
          </w:tcPr>
          <w:p w14:paraId="52CAD76C" w14:textId="721CB417" w:rsidR="00D62651" w:rsidRPr="009B4221" w:rsidRDefault="00276678" w:rsidP="005621F0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="009B422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71" w:type="dxa"/>
            <w:shd w:val="clear" w:color="auto" w:fill="92D050"/>
            <w:vAlign w:val="center"/>
          </w:tcPr>
          <w:p w14:paraId="4AB7312F" w14:textId="745348C6" w:rsidR="00D62651" w:rsidRPr="005621F0" w:rsidRDefault="00D62651" w:rsidP="005621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287" w:type="dxa"/>
            <w:shd w:val="clear" w:color="auto" w:fill="92D050"/>
            <w:vAlign w:val="center"/>
          </w:tcPr>
          <w:p w14:paraId="7A0E6E98" w14:textId="2401F179" w:rsidR="00D62651" w:rsidRPr="005621F0" w:rsidRDefault="00022FF5" w:rsidP="005621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1485" w:type="dxa"/>
            <w:shd w:val="clear" w:color="auto" w:fill="92D050"/>
            <w:vAlign w:val="center"/>
          </w:tcPr>
          <w:p w14:paraId="70E6C7F1" w14:textId="6634933B" w:rsidR="00D62651" w:rsidRPr="005621F0" w:rsidRDefault="00CB486C" w:rsidP="005621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861" w:type="dxa"/>
            <w:shd w:val="clear" w:color="auto" w:fill="92D050"/>
            <w:vAlign w:val="center"/>
          </w:tcPr>
          <w:p w14:paraId="609149A8" w14:textId="1C3B75B8" w:rsidR="00D62651" w:rsidRPr="005621F0" w:rsidRDefault="007E1153" w:rsidP="005621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616AE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609" w:type="dxa"/>
            <w:shd w:val="clear" w:color="auto" w:fill="92D050"/>
            <w:vAlign w:val="center"/>
          </w:tcPr>
          <w:p w14:paraId="40C39B75" w14:textId="0268A4DA" w:rsidR="00D62651" w:rsidRPr="005621F0" w:rsidRDefault="00616AE6" w:rsidP="005621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</w:tbl>
    <w:p w14:paraId="13B3D75B" w14:textId="7803D9EC" w:rsidR="00EE5F07" w:rsidRPr="00EE5F07" w:rsidRDefault="00EE5F07" w:rsidP="009D5BA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Влияние фторида и его количества</w:t>
      </w:r>
    </w:p>
    <w:p w14:paraId="68B9C4CD" w14:textId="77777777" w:rsidR="00D37A4B" w:rsidRDefault="00EE19C1" w:rsidP="00D37A4B">
      <w:pPr>
        <w:jc w:val="both"/>
        <w:rPr>
          <w:rFonts w:ascii="Arial" w:hAnsi="Arial" w:cs="Arial"/>
          <w:sz w:val="24"/>
          <w:szCs w:val="24"/>
        </w:rPr>
      </w:pPr>
      <w:r w:rsidRPr="002F3711">
        <w:rPr>
          <w:rFonts w:ascii="Arial" w:hAnsi="Arial" w:cs="Arial"/>
          <w:sz w:val="24"/>
          <w:szCs w:val="24"/>
        </w:rPr>
        <w:t xml:space="preserve">В качестве источника фторида можно использовать </w:t>
      </w:r>
      <w:r w:rsidRPr="002F3711">
        <w:rPr>
          <w:rFonts w:ascii="Arial" w:hAnsi="Arial" w:cs="Arial"/>
          <w:sz w:val="24"/>
          <w:szCs w:val="24"/>
          <w:lang w:val="en-US"/>
        </w:rPr>
        <w:t>TBAT</w:t>
      </w:r>
      <w:r w:rsidRPr="002F3711">
        <w:rPr>
          <w:rFonts w:ascii="Arial" w:hAnsi="Arial" w:cs="Arial"/>
          <w:sz w:val="24"/>
          <w:szCs w:val="24"/>
        </w:rPr>
        <w:t xml:space="preserve"> или </w:t>
      </w:r>
      <w:r w:rsidRPr="002F3711">
        <w:rPr>
          <w:rFonts w:ascii="Arial" w:hAnsi="Arial" w:cs="Arial"/>
          <w:sz w:val="24"/>
          <w:szCs w:val="24"/>
          <w:lang w:val="en-US"/>
        </w:rPr>
        <w:t>CsF</w:t>
      </w:r>
      <w:r w:rsidRPr="002F3711">
        <w:rPr>
          <w:rFonts w:ascii="Arial" w:hAnsi="Arial" w:cs="Arial"/>
          <w:sz w:val="24"/>
          <w:szCs w:val="24"/>
        </w:rPr>
        <w:t>, мы провели серию экспериментов</w:t>
      </w:r>
      <w:r w:rsidR="00BA229D" w:rsidRPr="002F3711">
        <w:rPr>
          <w:rFonts w:ascii="Arial" w:hAnsi="Arial" w:cs="Arial"/>
          <w:sz w:val="24"/>
          <w:szCs w:val="24"/>
        </w:rPr>
        <w:t xml:space="preserve">, чтобы сравнить их (Таблица </w:t>
      </w:r>
      <w:r w:rsidR="007953E1">
        <w:rPr>
          <w:rFonts w:ascii="Arial" w:hAnsi="Arial" w:cs="Arial"/>
          <w:sz w:val="24"/>
          <w:szCs w:val="24"/>
        </w:rPr>
        <w:t>3</w:t>
      </w:r>
      <w:r w:rsidR="00BA229D" w:rsidRPr="002F3711">
        <w:rPr>
          <w:rFonts w:ascii="Arial" w:hAnsi="Arial" w:cs="Arial"/>
          <w:sz w:val="24"/>
          <w:szCs w:val="24"/>
        </w:rPr>
        <w:t>)</w:t>
      </w:r>
      <w:r w:rsidR="00E025AD" w:rsidRPr="002F3711">
        <w:rPr>
          <w:rFonts w:ascii="Arial" w:hAnsi="Arial" w:cs="Arial"/>
          <w:sz w:val="24"/>
          <w:szCs w:val="24"/>
        </w:rPr>
        <w:t xml:space="preserve">. </w:t>
      </w:r>
      <w:r w:rsidR="00E025AD" w:rsidRPr="002F3711">
        <w:rPr>
          <w:rFonts w:ascii="Arial" w:hAnsi="Arial" w:cs="Arial"/>
          <w:sz w:val="24"/>
          <w:szCs w:val="24"/>
          <w:lang w:val="en-US"/>
        </w:rPr>
        <w:t>TBAT</w:t>
      </w:r>
      <w:r w:rsidR="00E025AD" w:rsidRPr="002F3711">
        <w:rPr>
          <w:rFonts w:ascii="Arial" w:hAnsi="Arial" w:cs="Arial"/>
          <w:sz w:val="24"/>
          <w:szCs w:val="24"/>
        </w:rPr>
        <w:t xml:space="preserve"> давал </w:t>
      </w:r>
      <w:r w:rsidR="00D91ECF">
        <w:rPr>
          <w:rFonts w:ascii="Arial" w:hAnsi="Arial" w:cs="Arial"/>
          <w:sz w:val="24"/>
          <w:szCs w:val="24"/>
        </w:rPr>
        <w:t xml:space="preserve">умеренный </w:t>
      </w:r>
      <w:r w:rsidR="002567C2" w:rsidRPr="002F3711">
        <w:rPr>
          <w:rFonts w:ascii="Arial" w:hAnsi="Arial" w:cs="Arial"/>
          <w:sz w:val="24"/>
          <w:szCs w:val="24"/>
        </w:rPr>
        <w:t xml:space="preserve">выход </w:t>
      </w:r>
      <w:r w:rsidR="00F55E70">
        <w:rPr>
          <w:rFonts w:ascii="Arial" w:hAnsi="Arial" w:cs="Arial"/>
          <w:sz w:val="24"/>
          <w:szCs w:val="24"/>
        </w:rPr>
        <w:t>2</w:t>
      </w:r>
      <w:r w:rsidR="004D3A21">
        <w:rPr>
          <w:rFonts w:ascii="Arial" w:hAnsi="Arial" w:cs="Arial"/>
          <w:sz w:val="24"/>
          <w:szCs w:val="24"/>
        </w:rPr>
        <w:t>-</w:t>
      </w:r>
      <w:r w:rsidR="002567C2" w:rsidRPr="002F3711">
        <w:rPr>
          <w:rFonts w:ascii="Arial" w:hAnsi="Arial" w:cs="Arial"/>
          <w:sz w:val="24"/>
          <w:szCs w:val="24"/>
        </w:rPr>
        <w:t>метоксинафталина</w:t>
      </w:r>
      <w:r w:rsidR="001473E7" w:rsidRPr="002F3711">
        <w:rPr>
          <w:rFonts w:ascii="Arial" w:hAnsi="Arial" w:cs="Arial"/>
          <w:sz w:val="24"/>
          <w:szCs w:val="24"/>
        </w:rPr>
        <w:t>, однако набуметон не образовывался</w:t>
      </w:r>
      <w:r w:rsidR="004D3A21" w:rsidRPr="004D3A21">
        <w:rPr>
          <w:rFonts w:ascii="Arial" w:hAnsi="Arial" w:cs="Arial"/>
          <w:sz w:val="24"/>
          <w:szCs w:val="24"/>
        </w:rPr>
        <w:t xml:space="preserve">. </w:t>
      </w:r>
      <w:r w:rsidR="004D3A21">
        <w:rPr>
          <w:rFonts w:ascii="Arial" w:hAnsi="Arial" w:cs="Arial"/>
          <w:sz w:val="24"/>
          <w:szCs w:val="24"/>
        </w:rPr>
        <w:t xml:space="preserve">С </w:t>
      </w:r>
      <w:r w:rsidR="004D3A21">
        <w:rPr>
          <w:rFonts w:ascii="Arial" w:hAnsi="Arial" w:cs="Arial"/>
          <w:sz w:val="24"/>
          <w:szCs w:val="24"/>
          <w:lang w:val="en-US"/>
        </w:rPr>
        <w:t>CsF</w:t>
      </w:r>
      <w:r w:rsidR="004D3A21">
        <w:rPr>
          <w:rFonts w:ascii="Arial" w:hAnsi="Arial" w:cs="Arial"/>
          <w:sz w:val="24"/>
          <w:szCs w:val="24"/>
        </w:rPr>
        <w:t xml:space="preserve"> выходы, как </w:t>
      </w:r>
      <w:r w:rsidR="00F55E70">
        <w:rPr>
          <w:rFonts w:ascii="Arial" w:hAnsi="Arial" w:cs="Arial"/>
          <w:sz w:val="24"/>
          <w:szCs w:val="24"/>
        </w:rPr>
        <w:t>2</w:t>
      </w:r>
      <w:r w:rsidR="004D3A21">
        <w:rPr>
          <w:rFonts w:ascii="Arial" w:hAnsi="Arial" w:cs="Arial"/>
          <w:sz w:val="24"/>
          <w:szCs w:val="24"/>
        </w:rPr>
        <w:t>-метоксинафталина, так и набуметона оказались больше.</w:t>
      </w:r>
      <w:r w:rsidR="005B5CAB">
        <w:rPr>
          <w:rFonts w:ascii="Arial" w:hAnsi="Arial" w:cs="Arial"/>
          <w:sz w:val="24"/>
          <w:szCs w:val="24"/>
        </w:rPr>
        <w:t xml:space="preserve"> Наибольшие выходы были достигнуты </w:t>
      </w:r>
      <w:r w:rsidR="001B1B96">
        <w:rPr>
          <w:rFonts w:ascii="Arial" w:hAnsi="Arial" w:cs="Arial"/>
          <w:sz w:val="24"/>
          <w:szCs w:val="24"/>
        </w:rPr>
        <w:t xml:space="preserve">при использовании </w:t>
      </w:r>
      <w:r w:rsidR="001B1B96" w:rsidRPr="00F56E87">
        <w:rPr>
          <w:rFonts w:ascii="Arial" w:hAnsi="Arial" w:cs="Arial"/>
          <w:sz w:val="24"/>
          <w:szCs w:val="24"/>
        </w:rPr>
        <w:t xml:space="preserve">2,56 </w:t>
      </w:r>
      <w:r w:rsidR="001B1B96">
        <w:rPr>
          <w:rFonts w:ascii="Arial" w:hAnsi="Arial" w:cs="Arial"/>
          <w:sz w:val="24"/>
          <w:szCs w:val="24"/>
        </w:rPr>
        <w:t xml:space="preserve">эквивалентов </w:t>
      </w:r>
      <w:r w:rsidR="001B1B96">
        <w:rPr>
          <w:rFonts w:ascii="Arial" w:hAnsi="Arial" w:cs="Arial"/>
          <w:sz w:val="24"/>
          <w:szCs w:val="24"/>
          <w:lang w:val="en-US"/>
        </w:rPr>
        <w:t>CsF</w:t>
      </w:r>
      <w:r w:rsidR="001B1B96" w:rsidRPr="00F56E87">
        <w:rPr>
          <w:rFonts w:ascii="Arial" w:hAnsi="Arial" w:cs="Arial"/>
          <w:sz w:val="24"/>
          <w:szCs w:val="24"/>
        </w:rPr>
        <w:t xml:space="preserve"> (</w:t>
      </w:r>
      <w:r w:rsidR="001B1B96">
        <w:rPr>
          <w:rFonts w:ascii="Arial" w:hAnsi="Arial" w:cs="Arial"/>
          <w:sz w:val="24"/>
          <w:szCs w:val="24"/>
        </w:rPr>
        <w:t>эксп. 13</w:t>
      </w:r>
      <w:r w:rsidR="001B1B96" w:rsidRPr="00F56E87">
        <w:rPr>
          <w:rFonts w:ascii="Arial" w:hAnsi="Arial" w:cs="Arial"/>
          <w:sz w:val="24"/>
          <w:szCs w:val="24"/>
        </w:rPr>
        <w:t>).</w:t>
      </w:r>
    </w:p>
    <w:p w14:paraId="114F4CE3" w14:textId="77777777" w:rsidR="00D37A4B" w:rsidRDefault="00D37A4B" w:rsidP="00D37A4B">
      <w:pPr>
        <w:jc w:val="both"/>
        <w:rPr>
          <w:rFonts w:ascii="Arial" w:hAnsi="Arial" w:cs="Arial"/>
          <w:sz w:val="24"/>
          <w:szCs w:val="24"/>
        </w:rPr>
      </w:pPr>
    </w:p>
    <w:p w14:paraId="42168630" w14:textId="77777777" w:rsidR="00D37A4B" w:rsidRDefault="00D37A4B" w:rsidP="00D37A4B">
      <w:pPr>
        <w:jc w:val="both"/>
        <w:rPr>
          <w:rFonts w:ascii="Arial" w:hAnsi="Arial" w:cs="Arial"/>
          <w:sz w:val="24"/>
          <w:szCs w:val="24"/>
        </w:rPr>
      </w:pPr>
    </w:p>
    <w:p w14:paraId="67B60073" w14:textId="77777777" w:rsidR="00D37A4B" w:rsidRDefault="00D37A4B" w:rsidP="00D37A4B">
      <w:pPr>
        <w:jc w:val="both"/>
        <w:rPr>
          <w:rFonts w:ascii="Arial" w:hAnsi="Arial" w:cs="Arial"/>
          <w:sz w:val="24"/>
          <w:szCs w:val="24"/>
        </w:rPr>
      </w:pPr>
    </w:p>
    <w:p w14:paraId="39860F84" w14:textId="77777777" w:rsidR="00D37A4B" w:rsidRDefault="00D37A4B" w:rsidP="00D37A4B">
      <w:pPr>
        <w:jc w:val="both"/>
        <w:rPr>
          <w:rFonts w:ascii="Arial" w:hAnsi="Arial" w:cs="Arial"/>
          <w:sz w:val="24"/>
          <w:szCs w:val="24"/>
        </w:rPr>
      </w:pPr>
    </w:p>
    <w:p w14:paraId="239F31A4" w14:textId="77777777" w:rsidR="00D37A4B" w:rsidRDefault="00D37A4B" w:rsidP="00D37A4B">
      <w:pPr>
        <w:jc w:val="both"/>
        <w:rPr>
          <w:rFonts w:ascii="Arial" w:hAnsi="Arial" w:cs="Arial"/>
          <w:sz w:val="24"/>
          <w:szCs w:val="24"/>
        </w:rPr>
      </w:pPr>
    </w:p>
    <w:p w14:paraId="1361744E" w14:textId="77777777" w:rsidR="00D37A4B" w:rsidRDefault="00D37A4B" w:rsidP="00D37A4B">
      <w:pPr>
        <w:jc w:val="both"/>
        <w:rPr>
          <w:rFonts w:ascii="Arial" w:hAnsi="Arial" w:cs="Arial"/>
          <w:sz w:val="24"/>
          <w:szCs w:val="24"/>
        </w:rPr>
      </w:pPr>
    </w:p>
    <w:p w14:paraId="4A602B86" w14:textId="77777777" w:rsidR="00D37A4B" w:rsidRDefault="00D37A4B" w:rsidP="00D37A4B">
      <w:pPr>
        <w:jc w:val="both"/>
        <w:rPr>
          <w:rFonts w:ascii="Arial" w:hAnsi="Arial" w:cs="Arial"/>
          <w:sz w:val="24"/>
          <w:szCs w:val="24"/>
        </w:rPr>
      </w:pPr>
    </w:p>
    <w:p w14:paraId="235CE8D9" w14:textId="77777777" w:rsidR="00D37A4B" w:rsidRDefault="00D37A4B" w:rsidP="00D37A4B">
      <w:pPr>
        <w:jc w:val="both"/>
        <w:rPr>
          <w:rFonts w:ascii="Arial" w:hAnsi="Arial" w:cs="Arial"/>
          <w:sz w:val="24"/>
          <w:szCs w:val="24"/>
        </w:rPr>
      </w:pPr>
    </w:p>
    <w:p w14:paraId="2DADA862" w14:textId="2BDB9E84" w:rsidR="009E0DB7" w:rsidRPr="00D37A4B" w:rsidRDefault="009E0DB7" w:rsidP="00D37A4B">
      <w:pPr>
        <w:jc w:val="both"/>
        <w:rPr>
          <w:rFonts w:ascii="Arial" w:hAnsi="Arial" w:cs="Arial"/>
          <w:sz w:val="24"/>
          <w:szCs w:val="24"/>
        </w:rPr>
      </w:pPr>
      <w:r w:rsidRPr="00AE39F2">
        <w:rPr>
          <w:rFonts w:ascii="Arial" w:hAnsi="Arial" w:cs="Arial"/>
          <w:b/>
          <w:bCs/>
          <w:i/>
          <w:iCs/>
          <w:sz w:val="20"/>
          <w:szCs w:val="20"/>
        </w:rPr>
        <w:lastRenderedPageBreak/>
        <w:t xml:space="preserve">Таблица </w:t>
      </w:r>
      <w:r w:rsidRPr="00F56E87">
        <w:rPr>
          <w:rFonts w:ascii="Arial" w:hAnsi="Arial" w:cs="Arial"/>
          <w:b/>
          <w:bCs/>
          <w:i/>
          <w:iCs/>
          <w:sz w:val="20"/>
          <w:szCs w:val="20"/>
        </w:rPr>
        <w:t>3</w:t>
      </w:r>
    </w:p>
    <w:p w14:paraId="13634B2B" w14:textId="15AE23B9" w:rsidR="00AE39F2" w:rsidRPr="009E0DB7" w:rsidRDefault="00BC1D52" w:rsidP="009E0DB7">
      <w:pPr>
        <w:jc w:val="center"/>
        <w:rPr>
          <w:rFonts w:ascii="Arial" w:hAnsi="Arial" w:cs="Arial"/>
          <w:sz w:val="24"/>
          <w:szCs w:val="24"/>
        </w:rPr>
      </w:pPr>
      <w:r w:rsidRPr="00BC1D5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A58A70" wp14:editId="2B21067F">
            <wp:extent cx="6071508" cy="1226917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508" cy="122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37" w:rsidRPr="0077063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3FF204" wp14:editId="1A8EDBD1">
            <wp:extent cx="1381760" cy="1135687"/>
            <wp:effectExtent l="0" t="0" r="889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4036" cy="114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931"/>
        <w:gridCol w:w="828"/>
        <w:gridCol w:w="1030"/>
        <w:gridCol w:w="1676"/>
        <w:gridCol w:w="2133"/>
        <w:gridCol w:w="1895"/>
      </w:tblGrid>
      <w:tr w:rsidR="00AE47AD" w14:paraId="5B9230A5" w14:textId="77777777" w:rsidTr="008167F4">
        <w:tc>
          <w:tcPr>
            <w:tcW w:w="1931" w:type="dxa"/>
            <w:vAlign w:val="center"/>
          </w:tcPr>
          <w:p w14:paraId="2BAED4E7" w14:textId="73691B10" w:rsidR="00AE47AD" w:rsidRPr="002F3711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Эксперимент</w:t>
            </w:r>
          </w:p>
        </w:tc>
        <w:tc>
          <w:tcPr>
            <w:tcW w:w="828" w:type="dxa"/>
            <w:vAlign w:val="center"/>
          </w:tcPr>
          <w:p w14:paraId="6D2A69D9" w14:textId="40B84267" w:rsidR="00AE47AD" w:rsidRPr="002F3711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CsF, eq.</w:t>
            </w:r>
          </w:p>
        </w:tc>
        <w:tc>
          <w:tcPr>
            <w:tcW w:w="1030" w:type="dxa"/>
            <w:vAlign w:val="center"/>
          </w:tcPr>
          <w:p w14:paraId="0F2B9210" w14:textId="77D842E1" w:rsidR="00AE47AD" w:rsidRPr="002F3711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TBAT, eq.</w:t>
            </w:r>
          </w:p>
        </w:tc>
        <w:tc>
          <w:tcPr>
            <w:tcW w:w="1676" w:type="dxa"/>
            <w:vAlign w:val="center"/>
          </w:tcPr>
          <w:p w14:paraId="36FB8B20" w14:textId="59D300F2" w:rsidR="00AE47AD" w:rsidRPr="002F3711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Конверсия,</w:t>
            </w:r>
          </w:p>
          <w:p w14:paraId="76DAFB9C" w14:textId="78E9A01F" w:rsidR="00AE47AD" w:rsidRPr="002F3711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33" w:type="dxa"/>
            <w:vAlign w:val="center"/>
          </w:tcPr>
          <w:p w14:paraId="158F1667" w14:textId="73BC77C3" w:rsidR="00AE47AD" w:rsidRPr="002F3711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% </w:t>
            </w:r>
          </w:p>
        </w:tc>
        <w:tc>
          <w:tcPr>
            <w:tcW w:w="1895" w:type="dxa"/>
            <w:vAlign w:val="center"/>
          </w:tcPr>
          <w:p w14:paraId="2D5B35CD" w14:textId="1437C8AC" w:rsidR="00AE47AD" w:rsidRPr="002F3711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Pr="002F3711">
              <w:rPr>
                <w:rFonts w:ascii="Arial" w:hAnsi="Arial" w:cs="Arial"/>
                <w:sz w:val="24"/>
                <w:szCs w:val="24"/>
              </w:rPr>
              <w:t>,</w:t>
            </w:r>
            <w:r w:rsidR="00C932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15352D" w14:paraId="3CCC4FE4" w14:textId="77777777" w:rsidTr="008167F4">
        <w:tc>
          <w:tcPr>
            <w:tcW w:w="1931" w:type="dxa"/>
            <w:vAlign w:val="center"/>
          </w:tcPr>
          <w:p w14:paraId="126104AF" w14:textId="2B05B36E" w:rsidR="0015352D" w:rsidRPr="00276678" w:rsidRDefault="00276678" w:rsidP="00DC4D0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828" w:type="dxa"/>
            <w:vAlign w:val="center"/>
          </w:tcPr>
          <w:p w14:paraId="2EFD5FC7" w14:textId="57ECEC0B" w:rsidR="0015352D" w:rsidRPr="008622D2" w:rsidRDefault="008622D2" w:rsidP="00DC4D0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030" w:type="dxa"/>
            <w:vAlign w:val="center"/>
          </w:tcPr>
          <w:p w14:paraId="49502398" w14:textId="5670D0AD" w:rsidR="0015352D" w:rsidRPr="002F3711" w:rsidRDefault="0015352D" w:rsidP="00DC4D0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0,16</w:t>
            </w:r>
          </w:p>
        </w:tc>
        <w:tc>
          <w:tcPr>
            <w:tcW w:w="1676" w:type="dxa"/>
            <w:vAlign w:val="center"/>
          </w:tcPr>
          <w:p w14:paraId="25857674" w14:textId="7C2EA120" w:rsidR="0015352D" w:rsidRPr="002F3711" w:rsidRDefault="000A0305" w:rsidP="00DC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2133" w:type="dxa"/>
            <w:vAlign w:val="center"/>
          </w:tcPr>
          <w:p w14:paraId="227250F1" w14:textId="63D625E8" w:rsidR="0015352D" w:rsidRPr="00616AE6" w:rsidRDefault="00BD28C8" w:rsidP="00DC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616AE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95" w:type="dxa"/>
            <w:vAlign w:val="center"/>
          </w:tcPr>
          <w:p w14:paraId="1697F569" w14:textId="7E9F288D" w:rsidR="0015352D" w:rsidRPr="002F3711" w:rsidRDefault="0015352D" w:rsidP="00DC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15352D" w14:paraId="7DFAAC2D" w14:textId="77777777" w:rsidTr="008167F4">
        <w:tc>
          <w:tcPr>
            <w:tcW w:w="1931" w:type="dxa"/>
            <w:vAlign w:val="center"/>
          </w:tcPr>
          <w:p w14:paraId="0521AAC9" w14:textId="57CD24C2" w:rsidR="0015352D" w:rsidRPr="00276678" w:rsidRDefault="00276678" w:rsidP="00DC4D0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828" w:type="dxa"/>
            <w:vAlign w:val="center"/>
          </w:tcPr>
          <w:p w14:paraId="77A18309" w14:textId="3B080372" w:rsidR="0015352D" w:rsidRPr="002F3711" w:rsidRDefault="00AE6AF7" w:rsidP="00DC4D0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030" w:type="dxa"/>
            <w:vAlign w:val="center"/>
          </w:tcPr>
          <w:p w14:paraId="0A2CDBF2" w14:textId="34580AED" w:rsidR="0015352D" w:rsidRPr="002F3711" w:rsidRDefault="0015352D" w:rsidP="00DC4D0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0,32</w:t>
            </w:r>
          </w:p>
        </w:tc>
        <w:tc>
          <w:tcPr>
            <w:tcW w:w="1676" w:type="dxa"/>
            <w:vAlign w:val="center"/>
          </w:tcPr>
          <w:p w14:paraId="64368878" w14:textId="35123ABD" w:rsidR="0015352D" w:rsidRPr="002F3711" w:rsidRDefault="000A0305" w:rsidP="00DC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3</w:t>
            </w:r>
            <w:r w:rsidR="00616AE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33" w:type="dxa"/>
            <w:vAlign w:val="center"/>
          </w:tcPr>
          <w:p w14:paraId="75FE8723" w14:textId="272A5E51" w:rsidR="0015352D" w:rsidRPr="00616AE6" w:rsidRDefault="00616AE6" w:rsidP="00DC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895" w:type="dxa"/>
            <w:vAlign w:val="center"/>
          </w:tcPr>
          <w:p w14:paraId="40933AB5" w14:textId="3AE3A7C7" w:rsidR="0015352D" w:rsidRPr="002F3711" w:rsidRDefault="0015352D" w:rsidP="00DC4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E6AF7" w14:paraId="193953D1" w14:textId="77777777" w:rsidTr="008167F4">
        <w:tc>
          <w:tcPr>
            <w:tcW w:w="1931" w:type="dxa"/>
            <w:vAlign w:val="center"/>
          </w:tcPr>
          <w:p w14:paraId="14AC2C64" w14:textId="72BBCCB0" w:rsidR="00AE6AF7" w:rsidRPr="00276678" w:rsidRDefault="00276678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828" w:type="dxa"/>
            <w:vAlign w:val="center"/>
          </w:tcPr>
          <w:p w14:paraId="2C2FBD7D" w14:textId="631DE185" w:rsidR="00AE6AF7" w:rsidRPr="002F3711" w:rsidRDefault="00AE6AF7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030" w:type="dxa"/>
            <w:vAlign w:val="center"/>
          </w:tcPr>
          <w:p w14:paraId="3E8530FD" w14:textId="2073E69A" w:rsidR="00AE6AF7" w:rsidRPr="002F3711" w:rsidRDefault="00AE6AF7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0,64</w:t>
            </w:r>
          </w:p>
        </w:tc>
        <w:tc>
          <w:tcPr>
            <w:tcW w:w="1676" w:type="dxa"/>
            <w:vAlign w:val="center"/>
          </w:tcPr>
          <w:p w14:paraId="117E7225" w14:textId="4E98CB6F" w:rsidR="00AE6AF7" w:rsidRPr="002F3711" w:rsidRDefault="00AE6AF7" w:rsidP="00AE6A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6</w:t>
            </w:r>
            <w:r w:rsidR="00616AE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33" w:type="dxa"/>
            <w:vAlign w:val="center"/>
          </w:tcPr>
          <w:p w14:paraId="16B525D1" w14:textId="449E385F" w:rsidR="00AE6AF7" w:rsidRPr="00616AE6" w:rsidRDefault="00AE6AF7" w:rsidP="00AE6A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616AE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95" w:type="dxa"/>
            <w:vAlign w:val="center"/>
          </w:tcPr>
          <w:p w14:paraId="3E78767A" w14:textId="4AA84F30" w:rsidR="00AE6AF7" w:rsidRPr="002F3711" w:rsidRDefault="00AE6AF7" w:rsidP="00AE6A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E6AF7" w14:paraId="2AC2B68E" w14:textId="77777777" w:rsidTr="008167F4">
        <w:tc>
          <w:tcPr>
            <w:tcW w:w="1931" w:type="dxa"/>
            <w:vAlign w:val="center"/>
          </w:tcPr>
          <w:p w14:paraId="47514128" w14:textId="7ABD2092" w:rsidR="00AE6AF7" w:rsidRPr="00276678" w:rsidRDefault="00276678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828" w:type="dxa"/>
            <w:vAlign w:val="center"/>
          </w:tcPr>
          <w:p w14:paraId="133D7945" w14:textId="18547222" w:rsidR="00AE6AF7" w:rsidRPr="002F3711" w:rsidRDefault="00AE6AF7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030" w:type="dxa"/>
            <w:vAlign w:val="center"/>
          </w:tcPr>
          <w:p w14:paraId="38620876" w14:textId="0133CBBB" w:rsidR="00AE6AF7" w:rsidRPr="002F3711" w:rsidRDefault="00AE6AF7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1,28</w:t>
            </w:r>
          </w:p>
        </w:tc>
        <w:tc>
          <w:tcPr>
            <w:tcW w:w="1676" w:type="dxa"/>
            <w:vAlign w:val="center"/>
          </w:tcPr>
          <w:p w14:paraId="7C24A920" w14:textId="63830BC9" w:rsidR="00AE6AF7" w:rsidRPr="002F3711" w:rsidRDefault="00AE6AF7" w:rsidP="00AE6A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2133" w:type="dxa"/>
            <w:vAlign w:val="center"/>
          </w:tcPr>
          <w:p w14:paraId="23EB59C8" w14:textId="6F1537E5" w:rsidR="00AE6AF7" w:rsidRPr="002F3711" w:rsidRDefault="00AE6AF7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29</w:t>
            </w:r>
          </w:p>
        </w:tc>
        <w:tc>
          <w:tcPr>
            <w:tcW w:w="1895" w:type="dxa"/>
            <w:vAlign w:val="center"/>
          </w:tcPr>
          <w:p w14:paraId="16E00901" w14:textId="35F2D2BC" w:rsidR="00AE6AF7" w:rsidRPr="002F3711" w:rsidRDefault="00AE6AF7" w:rsidP="00AE6A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E6AF7" w14:paraId="5A62FD94" w14:textId="77777777" w:rsidTr="008167F4">
        <w:tc>
          <w:tcPr>
            <w:tcW w:w="1931" w:type="dxa"/>
            <w:vAlign w:val="center"/>
          </w:tcPr>
          <w:p w14:paraId="0AE23F34" w14:textId="56361532" w:rsidR="00AE6AF7" w:rsidRPr="00276678" w:rsidRDefault="00276678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828" w:type="dxa"/>
            <w:vAlign w:val="center"/>
          </w:tcPr>
          <w:p w14:paraId="249F6AA9" w14:textId="5D953CDA" w:rsidR="00AE6AF7" w:rsidRPr="002F3711" w:rsidRDefault="00AE6AF7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030" w:type="dxa"/>
            <w:vAlign w:val="center"/>
          </w:tcPr>
          <w:p w14:paraId="12CB94C9" w14:textId="0287D0B5" w:rsidR="00AE6AF7" w:rsidRPr="002F3711" w:rsidRDefault="00AE6AF7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2,56</w:t>
            </w:r>
          </w:p>
        </w:tc>
        <w:tc>
          <w:tcPr>
            <w:tcW w:w="1676" w:type="dxa"/>
            <w:vAlign w:val="center"/>
          </w:tcPr>
          <w:p w14:paraId="0C247702" w14:textId="1E3DB49A" w:rsidR="00AE6AF7" w:rsidRPr="002F3711" w:rsidRDefault="00AE6AF7" w:rsidP="00AE6A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2133" w:type="dxa"/>
            <w:vAlign w:val="center"/>
          </w:tcPr>
          <w:p w14:paraId="2717B01F" w14:textId="670964E3" w:rsidR="00AE6AF7" w:rsidRPr="002F3711" w:rsidRDefault="00AE6AF7" w:rsidP="00AE6A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895" w:type="dxa"/>
            <w:vAlign w:val="center"/>
          </w:tcPr>
          <w:p w14:paraId="52CC6B94" w14:textId="5F490D76" w:rsidR="00AE6AF7" w:rsidRPr="002F3711" w:rsidRDefault="00AE6AF7" w:rsidP="00AE6A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22105D" w14:paraId="3D6B067E" w14:textId="77777777" w:rsidTr="008167F4">
        <w:tc>
          <w:tcPr>
            <w:tcW w:w="1931" w:type="dxa"/>
            <w:vAlign w:val="center"/>
          </w:tcPr>
          <w:p w14:paraId="22A6EEA9" w14:textId="0B114EAD" w:rsidR="0022105D" w:rsidRPr="00517C57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</w:t>
            </w:r>
            <w:r w:rsidR="00517C57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828" w:type="dxa"/>
            <w:vAlign w:val="center"/>
          </w:tcPr>
          <w:p w14:paraId="791E7F57" w14:textId="5CF17D02" w:rsidR="0022105D" w:rsidRPr="002F3711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1,28</w:t>
            </w:r>
          </w:p>
        </w:tc>
        <w:tc>
          <w:tcPr>
            <w:tcW w:w="1030" w:type="dxa"/>
            <w:vAlign w:val="center"/>
          </w:tcPr>
          <w:p w14:paraId="2208246B" w14:textId="6C00B659" w:rsidR="0022105D" w:rsidRPr="002F3711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60F48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676" w:type="dxa"/>
            <w:vAlign w:val="center"/>
          </w:tcPr>
          <w:p w14:paraId="0435D825" w14:textId="7260720F" w:rsidR="0022105D" w:rsidRPr="002F3711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2133" w:type="dxa"/>
            <w:vAlign w:val="center"/>
          </w:tcPr>
          <w:p w14:paraId="2D69E16F" w14:textId="7904A1DB" w:rsidR="0022105D" w:rsidRPr="002F3711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895" w:type="dxa"/>
            <w:vAlign w:val="center"/>
          </w:tcPr>
          <w:p w14:paraId="51FA1A84" w14:textId="41C24ADD" w:rsidR="0022105D" w:rsidRPr="002F3711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22105D" w14:paraId="6853C920" w14:textId="77777777" w:rsidTr="008167F4">
        <w:tc>
          <w:tcPr>
            <w:tcW w:w="1931" w:type="dxa"/>
            <w:shd w:val="clear" w:color="auto" w:fill="92D050"/>
            <w:vAlign w:val="center"/>
          </w:tcPr>
          <w:p w14:paraId="4DE4E112" w14:textId="64A43850" w:rsidR="0022105D" w:rsidRPr="009B51F7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13</w:t>
            </w:r>
            <w:r w:rsidR="009B51F7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a</w:t>
            </w:r>
            <w:r w:rsidR="00517C57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,b</w:t>
            </w:r>
          </w:p>
        </w:tc>
        <w:tc>
          <w:tcPr>
            <w:tcW w:w="828" w:type="dxa"/>
            <w:shd w:val="clear" w:color="auto" w:fill="92D050"/>
            <w:vAlign w:val="center"/>
          </w:tcPr>
          <w:p w14:paraId="609B4C73" w14:textId="2A27A1EA" w:rsidR="0022105D" w:rsidRPr="002F3711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2,56</w:t>
            </w:r>
          </w:p>
        </w:tc>
        <w:tc>
          <w:tcPr>
            <w:tcW w:w="1030" w:type="dxa"/>
            <w:shd w:val="clear" w:color="auto" w:fill="92D050"/>
            <w:vAlign w:val="center"/>
          </w:tcPr>
          <w:p w14:paraId="40D0BA9C" w14:textId="0F49642B" w:rsidR="0022105D" w:rsidRPr="002F3711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60F48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676" w:type="dxa"/>
            <w:shd w:val="clear" w:color="auto" w:fill="92D050"/>
            <w:vAlign w:val="center"/>
          </w:tcPr>
          <w:p w14:paraId="3A79F809" w14:textId="12AED480" w:rsidR="0022105D" w:rsidRPr="002F3711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2133" w:type="dxa"/>
            <w:shd w:val="clear" w:color="auto" w:fill="92D050"/>
            <w:vAlign w:val="center"/>
          </w:tcPr>
          <w:p w14:paraId="2293BC8E" w14:textId="3AC0E650" w:rsidR="0022105D" w:rsidRPr="002F3711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DD314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895" w:type="dxa"/>
            <w:shd w:val="clear" w:color="auto" w:fill="92D050"/>
            <w:vAlign w:val="center"/>
          </w:tcPr>
          <w:p w14:paraId="18B54AD0" w14:textId="0B1416E9" w:rsidR="0022105D" w:rsidRPr="002F3711" w:rsidRDefault="009E124A" w:rsidP="00AE6A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</w:tr>
      <w:tr w:rsidR="0022105D" w14:paraId="549C443B" w14:textId="77777777" w:rsidTr="008167F4">
        <w:tc>
          <w:tcPr>
            <w:tcW w:w="1931" w:type="dxa"/>
            <w:shd w:val="clear" w:color="auto" w:fill="auto"/>
            <w:vAlign w:val="center"/>
          </w:tcPr>
          <w:p w14:paraId="1222C310" w14:textId="3203EEC2" w:rsidR="0022105D" w:rsidRPr="00517C57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5A3AC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="00517C57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828" w:type="dxa"/>
            <w:shd w:val="clear" w:color="auto" w:fill="auto"/>
            <w:vAlign w:val="center"/>
          </w:tcPr>
          <w:p w14:paraId="5AA2021F" w14:textId="0212E8CD" w:rsidR="0022105D" w:rsidRPr="002F3711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3,84</w:t>
            </w:r>
          </w:p>
        </w:tc>
        <w:tc>
          <w:tcPr>
            <w:tcW w:w="1030" w:type="dxa"/>
            <w:shd w:val="clear" w:color="auto" w:fill="auto"/>
            <w:vAlign w:val="center"/>
          </w:tcPr>
          <w:p w14:paraId="143839C7" w14:textId="17C01C90" w:rsidR="0022105D" w:rsidRPr="002F3711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45DFE4A8" w14:textId="4D50E934" w:rsidR="0022105D" w:rsidRPr="002F3711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33" w:type="dxa"/>
            <w:shd w:val="clear" w:color="auto" w:fill="auto"/>
            <w:vAlign w:val="center"/>
          </w:tcPr>
          <w:p w14:paraId="4C0D4AF4" w14:textId="07C46FBF" w:rsidR="0022105D" w:rsidRPr="00583CFE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35014D4E" w14:textId="0D766AD8" w:rsidR="0022105D" w:rsidRPr="0043404C" w:rsidRDefault="0022105D" w:rsidP="00AE6AF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</w:tr>
    </w:tbl>
    <w:p w14:paraId="1B28A06B" w14:textId="2CE553BE" w:rsidR="008B4416" w:rsidRPr="00517C57" w:rsidRDefault="00517C57" w:rsidP="00FF42CA">
      <w:pPr>
        <w:jc w:val="center"/>
        <w:rPr>
          <w:rFonts w:ascii="Arial" w:hAnsi="Arial" w:cs="Arial"/>
          <w:i/>
          <w:iCs/>
          <w:color w:val="7F7F7F" w:themeColor="text1" w:themeTint="80"/>
          <w:sz w:val="20"/>
          <w:szCs w:val="20"/>
        </w:rPr>
      </w:pPr>
      <w:r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a</w:t>
      </w:r>
      <w:r w:rsidRPr="00517C57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3F3167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–</w:t>
      </w:r>
      <w:r w:rsidRPr="00517C57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3F3167"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CsF</w:t>
      </w:r>
      <w:r w:rsidR="003F3167" w:rsidRPr="003F3167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3F3167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добавляли в виде аликвоты в </w:t>
      </w:r>
      <w:r w:rsidR="003F3167"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MeOH</w:t>
      </w:r>
      <w:r w:rsidR="003F3167" w:rsidRPr="003F3167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;</w:t>
      </w:r>
      <w:r w:rsidRPr="00517C57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b</w:t>
      </w:r>
      <w:r w:rsidRPr="009C2A8B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- 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реакция проведена в трех</w:t>
      </w:r>
      <w:r w:rsidR="003F3167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повторностях, в таблице приведены средние выходы</w:t>
      </w:r>
    </w:p>
    <w:p w14:paraId="5ECB59A8" w14:textId="1FFD17BB" w:rsidR="00EE5F07" w:rsidRPr="00EE5F07" w:rsidRDefault="00EE5F07" w:rsidP="00A6743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Влияние воды</w:t>
      </w:r>
    </w:p>
    <w:p w14:paraId="0D39D786" w14:textId="27526CD3" w:rsidR="001473E7" w:rsidRDefault="000F6C92" w:rsidP="00D7044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F3711">
        <w:rPr>
          <w:rFonts w:ascii="Arial" w:hAnsi="Arial" w:cs="Arial"/>
          <w:color w:val="000000" w:themeColor="text1"/>
          <w:sz w:val="24"/>
          <w:szCs w:val="24"/>
        </w:rPr>
        <w:t>Затем было необходимо проверить влияние воды</w:t>
      </w:r>
      <w:r w:rsidR="004B6D80" w:rsidRPr="002F3711">
        <w:rPr>
          <w:rFonts w:ascii="Arial" w:hAnsi="Arial" w:cs="Arial"/>
          <w:color w:val="000000" w:themeColor="text1"/>
          <w:sz w:val="24"/>
          <w:szCs w:val="24"/>
        </w:rPr>
        <w:t xml:space="preserve"> (Таблица </w:t>
      </w:r>
      <w:r w:rsidR="007953E1">
        <w:rPr>
          <w:rFonts w:ascii="Arial" w:hAnsi="Arial" w:cs="Arial"/>
          <w:color w:val="000000" w:themeColor="text1"/>
          <w:sz w:val="24"/>
          <w:szCs w:val="24"/>
        </w:rPr>
        <w:t>4</w:t>
      </w:r>
      <w:r w:rsidR="004B6D80" w:rsidRPr="002F3711">
        <w:rPr>
          <w:rFonts w:ascii="Arial" w:hAnsi="Arial" w:cs="Arial"/>
          <w:color w:val="000000" w:themeColor="text1"/>
          <w:sz w:val="24"/>
          <w:szCs w:val="24"/>
        </w:rPr>
        <w:t>)</w:t>
      </w:r>
      <w:r w:rsidR="00C40E30" w:rsidRPr="00C40E30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26432E">
        <w:rPr>
          <w:rFonts w:ascii="Arial" w:hAnsi="Arial" w:cs="Arial"/>
          <w:color w:val="000000" w:themeColor="text1"/>
          <w:sz w:val="24"/>
          <w:szCs w:val="24"/>
        </w:rPr>
        <w:t>Судя по всему, зависимость выхода от количества воды не линейна</w:t>
      </w:r>
      <w:r w:rsidR="00CB157A">
        <w:rPr>
          <w:rFonts w:ascii="Arial" w:hAnsi="Arial" w:cs="Arial"/>
          <w:color w:val="000000" w:themeColor="text1"/>
          <w:sz w:val="24"/>
          <w:szCs w:val="24"/>
        </w:rPr>
        <w:t>: небольшие количества реакции увеличивают выход набуметона, но при увеличении количества воды выходы падают. Наибольшие выходы были получены в случае ЧДА ацетона</w:t>
      </w:r>
      <w:r w:rsidR="009414C0" w:rsidRPr="009414C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414C0" w:rsidRPr="0095646A">
        <w:rPr>
          <w:rFonts w:ascii="Arial" w:hAnsi="Arial" w:cs="Arial"/>
          <w:color w:val="000000" w:themeColor="text1"/>
          <w:sz w:val="24"/>
          <w:szCs w:val="24"/>
        </w:rPr>
        <w:t>(</w:t>
      </w:r>
      <w:r w:rsidR="0095646A">
        <w:rPr>
          <w:rFonts w:ascii="Arial" w:hAnsi="Arial" w:cs="Arial"/>
          <w:color w:val="000000" w:themeColor="text1"/>
          <w:sz w:val="24"/>
          <w:szCs w:val="24"/>
        </w:rPr>
        <w:t>эксп. 18</w:t>
      </w:r>
      <w:r w:rsidR="009414C0" w:rsidRPr="0095646A">
        <w:rPr>
          <w:rFonts w:ascii="Arial" w:hAnsi="Arial" w:cs="Arial"/>
          <w:color w:val="000000" w:themeColor="text1"/>
          <w:sz w:val="24"/>
          <w:szCs w:val="24"/>
        </w:rPr>
        <w:t>)</w:t>
      </w:r>
      <w:r w:rsidR="00CB157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624C2C4" w14:textId="08ECCB6B" w:rsidR="009E0DB7" w:rsidRPr="009E0DB7" w:rsidRDefault="009E0DB7" w:rsidP="009E0DB7">
      <w:pPr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AE39F2">
        <w:rPr>
          <w:rFonts w:ascii="Arial" w:hAnsi="Arial" w:cs="Arial"/>
          <w:b/>
          <w:bCs/>
          <w:i/>
          <w:iCs/>
          <w:sz w:val="20"/>
          <w:szCs w:val="20"/>
        </w:rPr>
        <w:t xml:space="preserve">Таблица </w:t>
      </w:r>
      <w:r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4</w:t>
      </w:r>
    </w:p>
    <w:p w14:paraId="3FD6AAD1" w14:textId="23785041" w:rsidR="00AE39F2" w:rsidRPr="009E0DB7" w:rsidRDefault="00D71B65" w:rsidP="009D5BA6">
      <w:pPr>
        <w:rPr>
          <w:rFonts w:ascii="Arial" w:hAnsi="Arial" w:cs="Arial"/>
          <w:color w:val="000000" w:themeColor="text1"/>
          <w:sz w:val="24"/>
          <w:szCs w:val="24"/>
        </w:rPr>
      </w:pPr>
      <w:r w:rsidRPr="00D71B65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BF5B180" wp14:editId="04833E84">
            <wp:extent cx="5670829" cy="13081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036" cy="131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32"/>
        <w:gridCol w:w="1637"/>
        <w:gridCol w:w="1676"/>
        <w:gridCol w:w="2133"/>
        <w:gridCol w:w="1739"/>
      </w:tblGrid>
      <w:tr w:rsidR="00AE47AD" w:rsidRPr="002F3711" w14:paraId="334B043E" w14:textId="77777777" w:rsidTr="008167F4">
        <w:tc>
          <w:tcPr>
            <w:tcW w:w="1932" w:type="dxa"/>
            <w:vAlign w:val="center"/>
          </w:tcPr>
          <w:p w14:paraId="2ED1E8DB" w14:textId="318DB0DA" w:rsidR="00AE47AD" w:rsidRPr="002F3711" w:rsidRDefault="00AE47AD" w:rsidP="00AE47A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Эксперимент</w:t>
            </w:r>
          </w:p>
        </w:tc>
        <w:tc>
          <w:tcPr>
            <w:tcW w:w="1637" w:type="dxa"/>
            <w:vAlign w:val="center"/>
          </w:tcPr>
          <w:p w14:paraId="45DEEB9B" w14:textId="65E942E5" w:rsidR="00AE47AD" w:rsidRPr="002F3711" w:rsidRDefault="00AE47AD" w:rsidP="00AE47A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2F3711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H</w:t>
            </w:r>
            <w:r w:rsidRPr="002F3711">
              <w:rPr>
                <w:rFonts w:ascii="Arial" w:hAnsi="Arial" w:cs="Arial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Pr="002F3711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O, eq.</w:t>
            </w:r>
          </w:p>
        </w:tc>
        <w:tc>
          <w:tcPr>
            <w:tcW w:w="1676" w:type="dxa"/>
            <w:vAlign w:val="center"/>
          </w:tcPr>
          <w:p w14:paraId="3CAC2A0B" w14:textId="77777777" w:rsidR="00AE47AD" w:rsidRPr="002F3711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Конверсия,</w:t>
            </w:r>
          </w:p>
          <w:p w14:paraId="14016F2E" w14:textId="4FC573B8" w:rsidR="00AE47AD" w:rsidRPr="002F3711" w:rsidRDefault="00AE47AD" w:rsidP="00AE47A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33" w:type="dxa"/>
            <w:vAlign w:val="center"/>
          </w:tcPr>
          <w:p w14:paraId="1612F155" w14:textId="1E8EABFC" w:rsidR="00AE47AD" w:rsidRPr="002F3711" w:rsidRDefault="00AE47AD" w:rsidP="00AE47A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% </w:t>
            </w:r>
          </w:p>
        </w:tc>
        <w:tc>
          <w:tcPr>
            <w:tcW w:w="1739" w:type="dxa"/>
            <w:vAlign w:val="center"/>
          </w:tcPr>
          <w:p w14:paraId="6FC11781" w14:textId="196A0B14" w:rsidR="00AE47AD" w:rsidRPr="002F3711" w:rsidRDefault="00AE47AD" w:rsidP="00AE47A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Pr="002F3711">
              <w:rPr>
                <w:rFonts w:ascii="Arial" w:hAnsi="Arial" w:cs="Arial"/>
                <w:sz w:val="24"/>
                <w:szCs w:val="24"/>
              </w:rPr>
              <w:t>,</w:t>
            </w:r>
            <w:r w:rsidR="00C932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6F1388" w:rsidRPr="002F3711" w14:paraId="2DA68107" w14:textId="77777777" w:rsidTr="008167F4">
        <w:tc>
          <w:tcPr>
            <w:tcW w:w="1932" w:type="dxa"/>
            <w:vAlign w:val="center"/>
          </w:tcPr>
          <w:p w14:paraId="5FEE7D03" w14:textId="291676CB" w:rsidR="006F1388" w:rsidRPr="00E30DF2" w:rsidRDefault="00276678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15</w:t>
            </w:r>
            <w:r w:rsidR="00E30DF2"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37" w:type="dxa"/>
            <w:vAlign w:val="center"/>
          </w:tcPr>
          <w:p w14:paraId="5B3EC8A9" w14:textId="3E8AAD4C" w:rsidR="006F1388" w:rsidRPr="002F3711" w:rsidRDefault="00835620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2F3711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1676" w:type="dxa"/>
            <w:vAlign w:val="center"/>
          </w:tcPr>
          <w:p w14:paraId="12A4DCCE" w14:textId="7545A67E" w:rsidR="006F1388" w:rsidRPr="002F3711" w:rsidRDefault="007F6AA6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2133" w:type="dxa"/>
            <w:vAlign w:val="center"/>
          </w:tcPr>
          <w:p w14:paraId="59B78368" w14:textId="47ED264E" w:rsidR="006F1388" w:rsidRPr="002F3711" w:rsidRDefault="00FA4BF5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739" w:type="dxa"/>
            <w:vAlign w:val="center"/>
          </w:tcPr>
          <w:p w14:paraId="70390BF0" w14:textId="118A172D" w:rsidR="006F1388" w:rsidRPr="002F3711" w:rsidRDefault="00AE40D6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</w:tr>
      <w:tr w:rsidR="006F1388" w:rsidRPr="002F3711" w14:paraId="59366945" w14:textId="77777777" w:rsidTr="008167F4">
        <w:tc>
          <w:tcPr>
            <w:tcW w:w="1932" w:type="dxa"/>
            <w:vAlign w:val="center"/>
          </w:tcPr>
          <w:p w14:paraId="67B0B2F8" w14:textId="5DD80649" w:rsidR="006F1388" w:rsidRPr="00E30DF2" w:rsidRDefault="00276678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16</w:t>
            </w:r>
            <w:r w:rsidR="00E30DF2"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37" w:type="dxa"/>
            <w:vAlign w:val="center"/>
          </w:tcPr>
          <w:p w14:paraId="00CED49A" w14:textId="18DD6AC0" w:rsidR="006F1388" w:rsidRPr="002F3711" w:rsidRDefault="00835620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 w:rsidRPr="002F3711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1676" w:type="dxa"/>
            <w:vAlign w:val="center"/>
          </w:tcPr>
          <w:p w14:paraId="19BEB8C4" w14:textId="2E440976" w:rsidR="006F1388" w:rsidRPr="002F3711" w:rsidRDefault="00572709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2133" w:type="dxa"/>
            <w:vAlign w:val="center"/>
          </w:tcPr>
          <w:p w14:paraId="44C3001C" w14:textId="1CC89864" w:rsidR="006F1388" w:rsidRPr="002F3711" w:rsidRDefault="00572709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39" w:type="dxa"/>
            <w:vAlign w:val="center"/>
          </w:tcPr>
          <w:p w14:paraId="07E80D67" w14:textId="6FE35939" w:rsidR="006F1388" w:rsidRPr="002F3711" w:rsidRDefault="00FA4BF5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</w:tr>
      <w:tr w:rsidR="006F1388" w:rsidRPr="002F3711" w14:paraId="4C83DE65" w14:textId="77777777" w:rsidTr="008167F4">
        <w:tc>
          <w:tcPr>
            <w:tcW w:w="1932" w:type="dxa"/>
            <w:vAlign w:val="center"/>
          </w:tcPr>
          <w:p w14:paraId="1771668B" w14:textId="437615BB" w:rsidR="006F1388" w:rsidRPr="00E30DF2" w:rsidRDefault="00276678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17</w:t>
            </w:r>
            <w:r w:rsidR="00E30DF2"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37" w:type="dxa"/>
            <w:vAlign w:val="center"/>
          </w:tcPr>
          <w:p w14:paraId="74779A3D" w14:textId="608DEEFC" w:rsidR="006F1388" w:rsidRPr="002F3711" w:rsidRDefault="00CA2591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835620" w:rsidRPr="002F3711"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00</w:t>
            </w:r>
          </w:p>
        </w:tc>
        <w:tc>
          <w:tcPr>
            <w:tcW w:w="1676" w:type="dxa"/>
            <w:vAlign w:val="center"/>
          </w:tcPr>
          <w:p w14:paraId="2B651BC2" w14:textId="2F3991DB" w:rsidR="006F1388" w:rsidRPr="002F3711" w:rsidRDefault="00CA2591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2133" w:type="dxa"/>
            <w:vAlign w:val="center"/>
          </w:tcPr>
          <w:p w14:paraId="60E6B638" w14:textId="241171B0" w:rsidR="006F1388" w:rsidRPr="002F3711" w:rsidRDefault="00CA2591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739" w:type="dxa"/>
            <w:vAlign w:val="center"/>
          </w:tcPr>
          <w:p w14:paraId="0DE96CE5" w14:textId="4C433C83" w:rsidR="006F1388" w:rsidRPr="002F3711" w:rsidRDefault="00CA2591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</w:tr>
      <w:tr w:rsidR="006F1388" w:rsidRPr="002F3711" w14:paraId="61CA0C61" w14:textId="77777777" w:rsidTr="008167F4">
        <w:tc>
          <w:tcPr>
            <w:tcW w:w="1932" w:type="dxa"/>
            <w:shd w:val="clear" w:color="auto" w:fill="92D050"/>
            <w:vAlign w:val="center"/>
          </w:tcPr>
          <w:p w14:paraId="79F79DBB" w14:textId="242C8066" w:rsidR="006F1388" w:rsidRPr="00E30DF2" w:rsidRDefault="00276678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18</w:t>
            </w:r>
            <w:r w:rsidR="00E30DF2"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37" w:type="dxa"/>
            <w:shd w:val="clear" w:color="auto" w:fill="92D050"/>
            <w:vAlign w:val="center"/>
          </w:tcPr>
          <w:p w14:paraId="2B6B155B" w14:textId="19A3FB38" w:rsidR="006F1388" w:rsidRPr="002F3711" w:rsidRDefault="00F740DE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3711">
              <w:rPr>
                <w:rFonts w:ascii="Arial" w:hAnsi="Arial" w:cs="Arial"/>
                <w:color w:val="000000" w:themeColor="text1"/>
                <w:sz w:val="24"/>
                <w:szCs w:val="24"/>
              </w:rPr>
              <w:t>ЧДА ацетон</w:t>
            </w:r>
          </w:p>
        </w:tc>
        <w:tc>
          <w:tcPr>
            <w:tcW w:w="1676" w:type="dxa"/>
            <w:shd w:val="clear" w:color="auto" w:fill="92D050"/>
            <w:vAlign w:val="center"/>
          </w:tcPr>
          <w:p w14:paraId="461F18CD" w14:textId="2A6BCD38" w:rsidR="006F1388" w:rsidRPr="002F3711" w:rsidRDefault="002B1113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2133" w:type="dxa"/>
            <w:shd w:val="clear" w:color="auto" w:fill="92D050"/>
            <w:vAlign w:val="center"/>
          </w:tcPr>
          <w:p w14:paraId="32075B06" w14:textId="2962F845" w:rsidR="006F1388" w:rsidRPr="002F3711" w:rsidRDefault="002B1113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739" w:type="dxa"/>
            <w:shd w:val="clear" w:color="auto" w:fill="92D050"/>
            <w:vAlign w:val="center"/>
          </w:tcPr>
          <w:p w14:paraId="5F3BB3E5" w14:textId="59746C3D" w:rsidR="006F1388" w:rsidRPr="002F3711" w:rsidRDefault="00B318B0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</w:tr>
      <w:tr w:rsidR="006F1388" w:rsidRPr="002F3711" w14:paraId="42653E05" w14:textId="77777777" w:rsidTr="008167F4">
        <w:tc>
          <w:tcPr>
            <w:tcW w:w="1932" w:type="dxa"/>
            <w:vAlign w:val="center"/>
          </w:tcPr>
          <w:p w14:paraId="1F49C54C" w14:textId="6DFD9DB8" w:rsidR="006F1388" w:rsidRPr="00E30DF2" w:rsidRDefault="00276678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lastRenderedPageBreak/>
              <w:t>19</w:t>
            </w:r>
            <w:r w:rsidR="00B42442"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37" w:type="dxa"/>
            <w:vAlign w:val="center"/>
          </w:tcPr>
          <w:p w14:paraId="6C22C933" w14:textId="10FBD252" w:rsidR="006F1388" w:rsidRPr="002F3711" w:rsidRDefault="002F7605" w:rsidP="002F7605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Абсолютный </w:t>
            </w:r>
            <w:r w:rsidRPr="002F3711">
              <w:rPr>
                <w:rFonts w:ascii="Arial" w:hAnsi="Arial" w:cs="Arial"/>
                <w:color w:val="000000" w:themeColor="text1"/>
                <w:sz w:val="24"/>
                <w:szCs w:val="24"/>
              </w:rPr>
              <w:t>ацетон</w:t>
            </w:r>
          </w:p>
        </w:tc>
        <w:tc>
          <w:tcPr>
            <w:tcW w:w="1676" w:type="dxa"/>
            <w:vAlign w:val="center"/>
          </w:tcPr>
          <w:p w14:paraId="0D8DAC81" w14:textId="6B33919F" w:rsidR="006F1388" w:rsidRPr="002F3711" w:rsidRDefault="00B318B0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2133" w:type="dxa"/>
            <w:vAlign w:val="center"/>
          </w:tcPr>
          <w:p w14:paraId="0F1F97D3" w14:textId="08F5EDC6" w:rsidR="006F1388" w:rsidRPr="002F3711" w:rsidRDefault="0010623E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739" w:type="dxa"/>
            <w:vAlign w:val="center"/>
          </w:tcPr>
          <w:p w14:paraId="4A102DA7" w14:textId="346673C7" w:rsidR="006F1388" w:rsidRPr="002F3711" w:rsidRDefault="00B318B0" w:rsidP="006F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</w:p>
        </w:tc>
      </w:tr>
    </w:tbl>
    <w:p w14:paraId="7F60A40A" w14:textId="47DA852A" w:rsidR="00D524F9" w:rsidRPr="00B42442" w:rsidRDefault="00B42442" w:rsidP="00FF42CA">
      <w:pPr>
        <w:jc w:val="center"/>
        <w:rPr>
          <w:rFonts w:ascii="Arial" w:hAnsi="Arial" w:cs="Arial"/>
          <w:i/>
          <w:iCs/>
          <w:color w:val="7F7F7F" w:themeColor="text1" w:themeTint="80"/>
          <w:sz w:val="20"/>
          <w:szCs w:val="20"/>
        </w:rPr>
      </w:pPr>
      <w:r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a</w:t>
      </w:r>
      <w:r w:rsidRPr="009C2A8B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- 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реакция проведена в двух повторностях, в таблице приведены средние выходы</w:t>
      </w:r>
    </w:p>
    <w:p w14:paraId="76D4A1E2" w14:textId="317B348A" w:rsidR="009901F3" w:rsidRDefault="009901F3" w:rsidP="0081429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Влияние сорастворителей</w:t>
      </w:r>
    </w:p>
    <w:p w14:paraId="0C89D59F" w14:textId="60E284DD" w:rsidR="008E616C" w:rsidRDefault="00E3170E" w:rsidP="00FF3D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Далее мы провели скрининг различных сорастворителей, но на момент</w:t>
      </w:r>
      <w:r w:rsidR="00BF60F6">
        <w:rPr>
          <w:rFonts w:ascii="Arial" w:hAnsi="Arial" w:cs="Arial"/>
          <w:sz w:val="24"/>
          <w:szCs w:val="24"/>
        </w:rPr>
        <w:t xml:space="preserve"> подбора сорастворителя ещё не было известно о драматическом влияние </w:t>
      </w:r>
      <w:r w:rsidR="00236F51">
        <w:rPr>
          <w:rFonts w:ascii="Arial" w:hAnsi="Arial" w:cs="Arial"/>
          <w:sz w:val="24"/>
          <w:szCs w:val="24"/>
        </w:rPr>
        <w:t xml:space="preserve">остаточного </w:t>
      </w:r>
      <w:r w:rsidR="00236F51">
        <w:rPr>
          <w:rFonts w:ascii="Arial" w:hAnsi="Arial" w:cs="Arial"/>
          <w:sz w:val="24"/>
          <w:szCs w:val="24"/>
          <w:lang w:val="en-US"/>
        </w:rPr>
        <w:t>MeOH</w:t>
      </w:r>
      <w:r w:rsidR="00236F51" w:rsidRPr="00236F51">
        <w:rPr>
          <w:rFonts w:ascii="Arial" w:hAnsi="Arial" w:cs="Arial"/>
          <w:sz w:val="24"/>
          <w:szCs w:val="24"/>
        </w:rPr>
        <w:t xml:space="preserve"> </w:t>
      </w:r>
      <w:r w:rsidR="00236F51">
        <w:rPr>
          <w:rFonts w:ascii="Arial" w:hAnsi="Arial" w:cs="Arial"/>
          <w:sz w:val="24"/>
          <w:szCs w:val="24"/>
        </w:rPr>
        <w:t xml:space="preserve">в </w:t>
      </w:r>
      <w:r w:rsidR="00236F51">
        <w:rPr>
          <w:rFonts w:ascii="Arial" w:hAnsi="Arial" w:cs="Arial"/>
          <w:sz w:val="24"/>
          <w:szCs w:val="24"/>
          <w:lang w:val="en-US"/>
        </w:rPr>
        <w:t>CsF</w:t>
      </w:r>
      <w:r w:rsidR="00236F51" w:rsidRPr="00236F51">
        <w:rPr>
          <w:rFonts w:ascii="Arial" w:hAnsi="Arial" w:cs="Arial"/>
          <w:sz w:val="24"/>
          <w:szCs w:val="24"/>
        </w:rPr>
        <w:t xml:space="preserve">, </w:t>
      </w:r>
      <w:r w:rsidR="00236F51">
        <w:rPr>
          <w:rFonts w:ascii="Arial" w:hAnsi="Arial" w:cs="Arial"/>
          <w:sz w:val="24"/>
          <w:szCs w:val="24"/>
        </w:rPr>
        <w:t xml:space="preserve">поэтому аликвоты </w:t>
      </w:r>
      <w:r w:rsidR="00236F51">
        <w:rPr>
          <w:rFonts w:ascii="Arial" w:hAnsi="Arial" w:cs="Arial"/>
          <w:sz w:val="24"/>
          <w:szCs w:val="24"/>
          <w:lang w:val="en-US"/>
        </w:rPr>
        <w:t>CsF</w:t>
      </w:r>
      <w:r w:rsidR="00F85562">
        <w:rPr>
          <w:rFonts w:ascii="Arial" w:hAnsi="Arial" w:cs="Arial"/>
          <w:sz w:val="24"/>
          <w:szCs w:val="24"/>
        </w:rPr>
        <w:t xml:space="preserve"> добавляли в </w:t>
      </w:r>
      <w:r w:rsidR="00F85562">
        <w:rPr>
          <w:rFonts w:ascii="Arial" w:hAnsi="Arial" w:cs="Arial"/>
          <w:sz w:val="24"/>
          <w:szCs w:val="24"/>
          <w:lang w:val="en-US"/>
        </w:rPr>
        <w:t>MeOH</w:t>
      </w:r>
      <w:r w:rsidR="00F85562">
        <w:rPr>
          <w:rFonts w:ascii="Arial" w:hAnsi="Arial" w:cs="Arial"/>
          <w:sz w:val="24"/>
          <w:szCs w:val="24"/>
        </w:rPr>
        <w:t xml:space="preserve"> и прокаливали под вакуумом, в остальном методика постановки реакций соответс</w:t>
      </w:r>
      <w:r w:rsidR="00C141CB">
        <w:rPr>
          <w:rFonts w:ascii="Arial" w:hAnsi="Arial" w:cs="Arial"/>
          <w:sz w:val="24"/>
          <w:szCs w:val="24"/>
        </w:rPr>
        <w:t>твует общей методике</w:t>
      </w:r>
      <w:r w:rsidR="009E0DB7">
        <w:rPr>
          <w:rFonts w:ascii="Arial" w:hAnsi="Arial" w:cs="Arial"/>
          <w:sz w:val="24"/>
          <w:szCs w:val="24"/>
        </w:rPr>
        <w:t xml:space="preserve">, но из-за наличия </w:t>
      </w:r>
      <w:r w:rsidR="009E0DB7">
        <w:rPr>
          <w:rFonts w:ascii="Arial" w:hAnsi="Arial" w:cs="Arial"/>
          <w:sz w:val="24"/>
          <w:szCs w:val="24"/>
          <w:lang w:val="en-US"/>
        </w:rPr>
        <w:t>MeOH</w:t>
      </w:r>
      <w:r w:rsidR="009E0DB7">
        <w:rPr>
          <w:rFonts w:ascii="Arial" w:hAnsi="Arial" w:cs="Arial"/>
          <w:sz w:val="24"/>
          <w:szCs w:val="24"/>
        </w:rPr>
        <w:t>, выходы некоторых реакций больше максимально возможных 50</w:t>
      </w:r>
      <w:r w:rsidR="009E0DB7" w:rsidRPr="009E0DB7">
        <w:rPr>
          <w:rFonts w:ascii="Arial" w:hAnsi="Arial" w:cs="Arial"/>
          <w:sz w:val="24"/>
          <w:szCs w:val="24"/>
        </w:rPr>
        <w:t>%</w:t>
      </w:r>
      <w:r w:rsidR="009E0DB7">
        <w:rPr>
          <w:rFonts w:ascii="Arial" w:hAnsi="Arial" w:cs="Arial"/>
          <w:sz w:val="24"/>
          <w:szCs w:val="24"/>
        </w:rPr>
        <w:t>.</w:t>
      </w:r>
      <w:r w:rsidR="00C141CB">
        <w:rPr>
          <w:rFonts w:ascii="Arial" w:hAnsi="Arial" w:cs="Arial"/>
          <w:sz w:val="24"/>
          <w:szCs w:val="24"/>
        </w:rPr>
        <w:t xml:space="preserve"> </w:t>
      </w:r>
      <w:r w:rsidR="00F71AD9">
        <w:rPr>
          <w:rFonts w:ascii="Arial" w:hAnsi="Arial" w:cs="Arial"/>
          <w:sz w:val="24"/>
          <w:szCs w:val="24"/>
        </w:rPr>
        <w:t xml:space="preserve">Наилучшим образом себя проявили </w:t>
      </w:r>
      <w:r w:rsidR="004C4D98">
        <w:rPr>
          <w:rFonts w:ascii="Arial" w:hAnsi="Arial" w:cs="Arial"/>
          <w:sz w:val="24"/>
          <w:szCs w:val="24"/>
          <w:lang w:val="en-US"/>
        </w:rPr>
        <w:t>NMP</w:t>
      </w:r>
      <w:r w:rsidR="004C4D98" w:rsidRPr="006E0B94">
        <w:rPr>
          <w:rFonts w:ascii="Arial" w:hAnsi="Arial" w:cs="Arial"/>
          <w:sz w:val="24"/>
          <w:szCs w:val="24"/>
        </w:rPr>
        <w:t xml:space="preserve">, </w:t>
      </w:r>
      <w:r w:rsidR="006E0B94">
        <w:rPr>
          <w:rFonts w:ascii="Arial" w:hAnsi="Arial" w:cs="Arial"/>
          <w:sz w:val="24"/>
          <w:szCs w:val="24"/>
          <w:lang w:val="en-US"/>
        </w:rPr>
        <w:t>PC</w:t>
      </w:r>
      <w:r w:rsidR="006E0B94" w:rsidRPr="006E0B94">
        <w:rPr>
          <w:rFonts w:ascii="Arial" w:hAnsi="Arial" w:cs="Arial"/>
          <w:sz w:val="24"/>
          <w:szCs w:val="24"/>
        </w:rPr>
        <w:t xml:space="preserve"> </w:t>
      </w:r>
      <w:r w:rsidR="006E0B94">
        <w:rPr>
          <w:rFonts w:ascii="Arial" w:hAnsi="Arial" w:cs="Arial"/>
          <w:sz w:val="24"/>
          <w:szCs w:val="24"/>
        </w:rPr>
        <w:t xml:space="preserve">и </w:t>
      </w:r>
      <w:r w:rsidR="006E0B94">
        <w:rPr>
          <w:rFonts w:ascii="Arial" w:hAnsi="Arial" w:cs="Arial"/>
          <w:i/>
          <w:iCs/>
          <w:sz w:val="24"/>
          <w:szCs w:val="24"/>
          <w:lang w:val="en-US"/>
        </w:rPr>
        <w:t>t</w:t>
      </w:r>
      <w:r w:rsidR="006E0B94" w:rsidRPr="006E0B94">
        <w:rPr>
          <w:rFonts w:ascii="Arial" w:hAnsi="Arial" w:cs="Arial"/>
          <w:sz w:val="24"/>
          <w:szCs w:val="24"/>
        </w:rPr>
        <w:t>-</w:t>
      </w:r>
      <w:r w:rsidR="006E0B94">
        <w:rPr>
          <w:rFonts w:ascii="Arial" w:hAnsi="Arial" w:cs="Arial"/>
          <w:sz w:val="24"/>
          <w:szCs w:val="24"/>
          <w:lang w:val="en-US"/>
        </w:rPr>
        <w:t>BuOH</w:t>
      </w:r>
      <w:r w:rsidR="004E51B8">
        <w:rPr>
          <w:rFonts w:ascii="Arial" w:hAnsi="Arial" w:cs="Arial"/>
          <w:sz w:val="24"/>
          <w:szCs w:val="24"/>
        </w:rPr>
        <w:t xml:space="preserve"> (эксп. 27, 29, 31)</w:t>
      </w:r>
      <w:r w:rsidR="006E0B94" w:rsidRPr="006E0B94">
        <w:rPr>
          <w:rFonts w:ascii="Arial" w:hAnsi="Arial" w:cs="Arial"/>
          <w:sz w:val="24"/>
          <w:szCs w:val="24"/>
        </w:rPr>
        <w:t xml:space="preserve">, </w:t>
      </w:r>
      <w:r w:rsidR="006E0B94">
        <w:rPr>
          <w:rFonts w:ascii="Arial" w:hAnsi="Arial" w:cs="Arial"/>
          <w:sz w:val="24"/>
          <w:szCs w:val="24"/>
        </w:rPr>
        <w:t xml:space="preserve">но в случае </w:t>
      </w:r>
      <w:r w:rsidR="006E0B94">
        <w:rPr>
          <w:rFonts w:ascii="Arial" w:hAnsi="Arial" w:cs="Arial"/>
          <w:sz w:val="24"/>
          <w:szCs w:val="24"/>
          <w:lang w:val="en-US"/>
        </w:rPr>
        <w:t>NMP</w:t>
      </w:r>
      <w:r w:rsidR="006E0B94" w:rsidRPr="006E0B94">
        <w:rPr>
          <w:rFonts w:ascii="Arial" w:hAnsi="Arial" w:cs="Arial"/>
          <w:sz w:val="24"/>
          <w:szCs w:val="24"/>
        </w:rPr>
        <w:t xml:space="preserve"> </w:t>
      </w:r>
      <w:r w:rsidR="00DE21B5">
        <w:rPr>
          <w:rFonts w:ascii="Arial" w:hAnsi="Arial" w:cs="Arial"/>
          <w:sz w:val="24"/>
          <w:szCs w:val="24"/>
        </w:rPr>
        <w:t xml:space="preserve">реакция была воспроизведена 3 раза </w:t>
      </w:r>
      <w:r w:rsidR="00293F8E">
        <w:rPr>
          <w:rFonts w:ascii="Arial" w:hAnsi="Arial" w:cs="Arial"/>
          <w:sz w:val="24"/>
          <w:szCs w:val="24"/>
        </w:rPr>
        <w:t>и был достигнут максимальный выход в 61%</w:t>
      </w:r>
      <w:r w:rsidR="009414C0">
        <w:rPr>
          <w:rFonts w:ascii="Arial" w:hAnsi="Arial" w:cs="Arial"/>
          <w:sz w:val="24"/>
          <w:szCs w:val="24"/>
        </w:rPr>
        <w:t xml:space="preserve"> </w:t>
      </w:r>
      <w:r w:rsidR="00293F8E">
        <w:rPr>
          <w:rFonts w:ascii="Arial" w:hAnsi="Arial" w:cs="Arial"/>
          <w:sz w:val="24"/>
          <w:szCs w:val="24"/>
        </w:rPr>
        <w:t xml:space="preserve">поэтому для дальнейших исследований мы выбрали </w:t>
      </w:r>
      <w:r w:rsidR="00293F8E">
        <w:rPr>
          <w:rFonts w:ascii="Arial" w:hAnsi="Arial" w:cs="Arial"/>
          <w:sz w:val="24"/>
          <w:szCs w:val="24"/>
          <w:lang w:val="en-US"/>
        </w:rPr>
        <w:t>NMP</w:t>
      </w:r>
      <w:r w:rsidR="00293F8E">
        <w:rPr>
          <w:rFonts w:ascii="Arial" w:hAnsi="Arial" w:cs="Arial"/>
          <w:sz w:val="24"/>
          <w:szCs w:val="24"/>
        </w:rPr>
        <w:t xml:space="preserve"> в качестве сорастворителя. </w:t>
      </w:r>
    </w:p>
    <w:p w14:paraId="0FAB815C" w14:textId="77777777" w:rsidR="002B188B" w:rsidRDefault="002B188B" w:rsidP="00FF3D67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CB702C2" w14:textId="77777777" w:rsidR="002B188B" w:rsidRDefault="002B188B" w:rsidP="00FF3D67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153B5FF" w14:textId="77777777" w:rsidR="002B188B" w:rsidRDefault="002B188B" w:rsidP="00FF3D67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CD846DD" w14:textId="63F17649" w:rsidR="002B188B" w:rsidRDefault="002B188B" w:rsidP="00FF3D67">
      <w:pPr>
        <w:jc w:val="both"/>
        <w:rPr>
          <w:rFonts w:ascii="Arial" w:hAnsi="Arial" w:cs="Arial"/>
          <w:sz w:val="24"/>
          <w:szCs w:val="24"/>
        </w:rPr>
      </w:pPr>
      <w:r w:rsidRPr="00AE39F2">
        <w:rPr>
          <w:rFonts w:ascii="Arial" w:hAnsi="Arial" w:cs="Arial"/>
          <w:b/>
          <w:bCs/>
          <w:i/>
          <w:iCs/>
          <w:sz w:val="20"/>
          <w:szCs w:val="20"/>
        </w:rPr>
        <w:t xml:space="preserve">Таблица </w:t>
      </w:r>
      <w:r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5</w:t>
      </w:r>
    </w:p>
    <w:p w14:paraId="4C08826D" w14:textId="456B21C8" w:rsidR="00AE39F2" w:rsidRPr="009A64ED" w:rsidRDefault="009A64ED" w:rsidP="00AE39F2">
      <w:pPr>
        <w:rPr>
          <w:rFonts w:ascii="Arial" w:hAnsi="Arial" w:cs="Arial"/>
          <w:sz w:val="24"/>
          <w:szCs w:val="24"/>
        </w:rPr>
      </w:pPr>
      <w:r w:rsidRPr="00EE251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776A32" wp14:editId="3224501C">
            <wp:extent cx="5940425" cy="10763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2"/>
        <w:gridCol w:w="2057"/>
        <w:gridCol w:w="1789"/>
        <w:gridCol w:w="1867"/>
        <w:gridCol w:w="1800"/>
      </w:tblGrid>
      <w:tr w:rsidR="00AE47AD" w14:paraId="3668BCC5" w14:textId="77777777" w:rsidTr="008167F4">
        <w:tc>
          <w:tcPr>
            <w:tcW w:w="1832" w:type="dxa"/>
            <w:vAlign w:val="center"/>
          </w:tcPr>
          <w:p w14:paraId="2C165E36" w14:textId="6C091B42" w:rsidR="00AE47AD" w:rsidRPr="00606463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Эксперимент</w:t>
            </w:r>
            <w:r w:rsidR="00606463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e</w:t>
            </w:r>
          </w:p>
        </w:tc>
        <w:tc>
          <w:tcPr>
            <w:tcW w:w="2057" w:type="dxa"/>
            <w:vAlign w:val="center"/>
          </w:tcPr>
          <w:p w14:paraId="71290DA3" w14:textId="5A5D248A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Сорастворитель</w:t>
            </w:r>
          </w:p>
        </w:tc>
        <w:tc>
          <w:tcPr>
            <w:tcW w:w="1789" w:type="dxa"/>
            <w:vAlign w:val="center"/>
          </w:tcPr>
          <w:p w14:paraId="7821980D" w14:textId="77777777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Конверсия,</w:t>
            </w:r>
          </w:p>
          <w:p w14:paraId="4EFD261E" w14:textId="3B3FD099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%</w:t>
            </w:r>
            <w:r w:rsidRPr="007E2FA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67" w:type="dxa"/>
            <w:vAlign w:val="center"/>
          </w:tcPr>
          <w:p w14:paraId="60AC2922" w14:textId="5F5A6006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% </w:t>
            </w:r>
          </w:p>
        </w:tc>
        <w:tc>
          <w:tcPr>
            <w:tcW w:w="1800" w:type="dxa"/>
            <w:vAlign w:val="center"/>
          </w:tcPr>
          <w:p w14:paraId="47B2EE32" w14:textId="7A408CE4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Pr="002F3711">
              <w:rPr>
                <w:rFonts w:ascii="Arial" w:hAnsi="Arial" w:cs="Arial"/>
                <w:sz w:val="24"/>
                <w:szCs w:val="24"/>
              </w:rPr>
              <w:t>,</w:t>
            </w:r>
            <w:r w:rsidR="00C932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7E2FA6" w14:paraId="649CA305" w14:textId="77777777" w:rsidTr="008167F4">
        <w:tc>
          <w:tcPr>
            <w:tcW w:w="1832" w:type="dxa"/>
            <w:vAlign w:val="center"/>
          </w:tcPr>
          <w:p w14:paraId="6B1EABC7" w14:textId="76CC3E4F" w:rsidR="007E2FA6" w:rsidRPr="005E66EF" w:rsidRDefault="00276678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2057" w:type="dxa"/>
            <w:vAlign w:val="center"/>
          </w:tcPr>
          <w:p w14:paraId="12B0E5CF" w14:textId="56201C33" w:rsidR="007E2FA6" w:rsidRPr="00FB098D" w:rsidRDefault="00FB098D" w:rsidP="007E2F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толуол</w:t>
            </w:r>
          </w:p>
        </w:tc>
        <w:tc>
          <w:tcPr>
            <w:tcW w:w="1789" w:type="dxa"/>
            <w:vAlign w:val="center"/>
          </w:tcPr>
          <w:p w14:paraId="276CFB0F" w14:textId="70165D6E" w:rsidR="007E2FA6" w:rsidRPr="00B04EF2" w:rsidRDefault="00B04EF2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93</w:t>
            </w:r>
          </w:p>
        </w:tc>
        <w:tc>
          <w:tcPr>
            <w:tcW w:w="1867" w:type="dxa"/>
            <w:vAlign w:val="center"/>
          </w:tcPr>
          <w:p w14:paraId="1AE84585" w14:textId="7A797606" w:rsidR="007E2FA6" w:rsidRPr="00B04EF2" w:rsidRDefault="0020383B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39</w:t>
            </w:r>
          </w:p>
        </w:tc>
        <w:tc>
          <w:tcPr>
            <w:tcW w:w="1800" w:type="dxa"/>
            <w:vAlign w:val="center"/>
          </w:tcPr>
          <w:p w14:paraId="5BBFB557" w14:textId="5AE61EC5" w:rsidR="007E2FA6" w:rsidRPr="009D3F9B" w:rsidRDefault="009D3F9B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23</w:t>
            </w:r>
          </w:p>
        </w:tc>
      </w:tr>
      <w:tr w:rsidR="007E2FA6" w14:paraId="696B7471" w14:textId="77777777" w:rsidTr="008167F4">
        <w:tc>
          <w:tcPr>
            <w:tcW w:w="1832" w:type="dxa"/>
            <w:vAlign w:val="center"/>
          </w:tcPr>
          <w:p w14:paraId="6826DD8A" w14:textId="2D4F8458" w:rsidR="007E2FA6" w:rsidRPr="005E66EF" w:rsidRDefault="00276678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</w:p>
        </w:tc>
        <w:tc>
          <w:tcPr>
            <w:tcW w:w="2057" w:type="dxa"/>
            <w:vAlign w:val="center"/>
          </w:tcPr>
          <w:p w14:paraId="360DF876" w14:textId="6B6CD0C5" w:rsidR="007E2FA6" w:rsidRPr="007E2FA6" w:rsidRDefault="003B37EE" w:rsidP="007E2F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о-ксилол</w:t>
            </w:r>
          </w:p>
        </w:tc>
        <w:tc>
          <w:tcPr>
            <w:tcW w:w="1789" w:type="dxa"/>
            <w:vAlign w:val="center"/>
          </w:tcPr>
          <w:p w14:paraId="51018DF9" w14:textId="6CCCA625" w:rsidR="007E2FA6" w:rsidRPr="009D3F9B" w:rsidRDefault="009D3F9B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87</w:t>
            </w:r>
          </w:p>
        </w:tc>
        <w:tc>
          <w:tcPr>
            <w:tcW w:w="1867" w:type="dxa"/>
            <w:vAlign w:val="center"/>
          </w:tcPr>
          <w:p w14:paraId="43B071C2" w14:textId="5B74DBA1" w:rsidR="007E2FA6" w:rsidRPr="009D3F9B" w:rsidRDefault="0020383B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34</w:t>
            </w:r>
          </w:p>
        </w:tc>
        <w:tc>
          <w:tcPr>
            <w:tcW w:w="1800" w:type="dxa"/>
            <w:vAlign w:val="center"/>
          </w:tcPr>
          <w:p w14:paraId="6308F352" w14:textId="31202BAB" w:rsidR="007E2FA6" w:rsidRPr="009D3F9B" w:rsidRDefault="009D3F9B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13</w:t>
            </w:r>
          </w:p>
        </w:tc>
      </w:tr>
      <w:tr w:rsidR="007E2FA6" w14:paraId="6B3C55F1" w14:textId="77777777" w:rsidTr="008167F4">
        <w:tc>
          <w:tcPr>
            <w:tcW w:w="1832" w:type="dxa"/>
            <w:vAlign w:val="center"/>
          </w:tcPr>
          <w:p w14:paraId="5A5F0338" w14:textId="39BC4EF7" w:rsidR="007E2FA6" w:rsidRPr="005E66EF" w:rsidRDefault="00276678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22</w:t>
            </w:r>
          </w:p>
        </w:tc>
        <w:tc>
          <w:tcPr>
            <w:tcW w:w="2057" w:type="dxa"/>
            <w:vAlign w:val="center"/>
          </w:tcPr>
          <w:p w14:paraId="0A0B51F7" w14:textId="0580A81B" w:rsidR="007E2FA6" w:rsidRPr="007E2FA6" w:rsidRDefault="003B37EE" w:rsidP="007E2F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мезитилен</w:t>
            </w:r>
          </w:p>
        </w:tc>
        <w:tc>
          <w:tcPr>
            <w:tcW w:w="1789" w:type="dxa"/>
            <w:vAlign w:val="center"/>
          </w:tcPr>
          <w:p w14:paraId="6F54234E" w14:textId="02A06EDC" w:rsidR="007E2FA6" w:rsidRPr="00CE123D" w:rsidRDefault="00CE123D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96</w:t>
            </w:r>
          </w:p>
        </w:tc>
        <w:tc>
          <w:tcPr>
            <w:tcW w:w="1867" w:type="dxa"/>
            <w:vAlign w:val="center"/>
          </w:tcPr>
          <w:p w14:paraId="09DB587B" w14:textId="6DE24F62" w:rsidR="007E2FA6" w:rsidRPr="003A04C1" w:rsidRDefault="0020383B" w:rsidP="0020383B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31</w:t>
            </w:r>
          </w:p>
        </w:tc>
        <w:tc>
          <w:tcPr>
            <w:tcW w:w="1800" w:type="dxa"/>
            <w:vAlign w:val="center"/>
          </w:tcPr>
          <w:p w14:paraId="3EDE24F3" w14:textId="1B13AA4E" w:rsidR="007E2FA6" w:rsidRPr="003A04C1" w:rsidRDefault="003A04C1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</w:tr>
      <w:tr w:rsidR="007E2FA6" w14:paraId="712D1610" w14:textId="77777777" w:rsidTr="008167F4">
        <w:tc>
          <w:tcPr>
            <w:tcW w:w="1832" w:type="dxa"/>
            <w:vAlign w:val="center"/>
          </w:tcPr>
          <w:p w14:paraId="04B9EC53" w14:textId="0AF9FD45" w:rsidR="005E66EF" w:rsidRPr="005E66EF" w:rsidRDefault="00276678" w:rsidP="005E66E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23</w:t>
            </w:r>
          </w:p>
        </w:tc>
        <w:tc>
          <w:tcPr>
            <w:tcW w:w="2057" w:type="dxa"/>
            <w:vAlign w:val="center"/>
          </w:tcPr>
          <w:p w14:paraId="6BABE3AC" w14:textId="2172BBFD" w:rsidR="007E2FA6" w:rsidRPr="007E2FA6" w:rsidRDefault="003B37EE" w:rsidP="007E2F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1,4-диоксан</w:t>
            </w:r>
          </w:p>
        </w:tc>
        <w:tc>
          <w:tcPr>
            <w:tcW w:w="1789" w:type="dxa"/>
            <w:vAlign w:val="center"/>
          </w:tcPr>
          <w:p w14:paraId="3C4A2E2D" w14:textId="52DA7367" w:rsidR="007E2FA6" w:rsidRPr="00CE123D" w:rsidRDefault="00CE123D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95</w:t>
            </w:r>
          </w:p>
        </w:tc>
        <w:tc>
          <w:tcPr>
            <w:tcW w:w="1867" w:type="dxa"/>
            <w:vAlign w:val="center"/>
          </w:tcPr>
          <w:p w14:paraId="04DA5562" w14:textId="5F73E19A" w:rsidR="007E2FA6" w:rsidRPr="00CE123D" w:rsidRDefault="00107813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37</w:t>
            </w:r>
          </w:p>
        </w:tc>
        <w:tc>
          <w:tcPr>
            <w:tcW w:w="1800" w:type="dxa"/>
            <w:vAlign w:val="center"/>
          </w:tcPr>
          <w:p w14:paraId="470A4CB2" w14:textId="25E988B5" w:rsidR="007E2FA6" w:rsidRPr="00CE123D" w:rsidRDefault="00CE123D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</w:p>
        </w:tc>
      </w:tr>
      <w:tr w:rsidR="007E2FA6" w14:paraId="4ED49D34" w14:textId="77777777" w:rsidTr="008167F4">
        <w:tc>
          <w:tcPr>
            <w:tcW w:w="1832" w:type="dxa"/>
            <w:vAlign w:val="center"/>
          </w:tcPr>
          <w:p w14:paraId="69B45600" w14:textId="2BDC7695" w:rsidR="007E2FA6" w:rsidRPr="005E66EF" w:rsidRDefault="00276678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24</w:t>
            </w:r>
          </w:p>
        </w:tc>
        <w:tc>
          <w:tcPr>
            <w:tcW w:w="2057" w:type="dxa"/>
            <w:vAlign w:val="center"/>
          </w:tcPr>
          <w:p w14:paraId="4654374F" w14:textId="36D4C416" w:rsidR="007E2FA6" w:rsidRPr="004C62DA" w:rsidRDefault="004C62DA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THF</w:t>
            </w:r>
          </w:p>
        </w:tc>
        <w:tc>
          <w:tcPr>
            <w:tcW w:w="1789" w:type="dxa"/>
            <w:vAlign w:val="center"/>
          </w:tcPr>
          <w:p w14:paraId="27DAAE76" w14:textId="70D0F504" w:rsidR="007E2FA6" w:rsidRPr="00B66757" w:rsidRDefault="00B66757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94</w:t>
            </w:r>
          </w:p>
        </w:tc>
        <w:tc>
          <w:tcPr>
            <w:tcW w:w="1867" w:type="dxa"/>
            <w:vAlign w:val="center"/>
          </w:tcPr>
          <w:p w14:paraId="0B63B9C4" w14:textId="7A244855" w:rsidR="00107813" w:rsidRPr="00B66757" w:rsidRDefault="00107813" w:rsidP="0010781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38</w:t>
            </w:r>
          </w:p>
        </w:tc>
        <w:tc>
          <w:tcPr>
            <w:tcW w:w="1800" w:type="dxa"/>
            <w:vAlign w:val="center"/>
          </w:tcPr>
          <w:p w14:paraId="0BDA3FF7" w14:textId="0C4CFFD3" w:rsidR="007E2FA6" w:rsidRPr="00B66757" w:rsidRDefault="00B66757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17</w:t>
            </w:r>
          </w:p>
        </w:tc>
      </w:tr>
      <w:tr w:rsidR="007E2FA6" w14:paraId="341AA5E6" w14:textId="77777777" w:rsidTr="008167F4">
        <w:tc>
          <w:tcPr>
            <w:tcW w:w="1832" w:type="dxa"/>
            <w:vAlign w:val="center"/>
          </w:tcPr>
          <w:p w14:paraId="4D9FAFC1" w14:textId="622DBA59" w:rsidR="007E2FA6" w:rsidRPr="005E66EF" w:rsidRDefault="00276678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</w:p>
        </w:tc>
        <w:tc>
          <w:tcPr>
            <w:tcW w:w="2057" w:type="dxa"/>
            <w:vAlign w:val="center"/>
          </w:tcPr>
          <w:p w14:paraId="02264D1E" w14:textId="2FAF6022" w:rsidR="007E2FA6" w:rsidRPr="007E2FA6" w:rsidRDefault="00434533" w:rsidP="007E2F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пиридин</w:t>
            </w:r>
          </w:p>
        </w:tc>
        <w:tc>
          <w:tcPr>
            <w:tcW w:w="1789" w:type="dxa"/>
            <w:vAlign w:val="center"/>
          </w:tcPr>
          <w:p w14:paraId="12692EC0" w14:textId="200C5D39" w:rsidR="007E2FA6" w:rsidRPr="00B66757" w:rsidRDefault="00B66757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67" w:type="dxa"/>
            <w:vAlign w:val="center"/>
          </w:tcPr>
          <w:p w14:paraId="68332DBA" w14:textId="2EA5F696" w:rsidR="007E2FA6" w:rsidRPr="00B66757" w:rsidRDefault="00107813" w:rsidP="0010781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</w:t>
            </w:r>
          </w:p>
        </w:tc>
        <w:tc>
          <w:tcPr>
            <w:tcW w:w="1800" w:type="dxa"/>
            <w:vAlign w:val="center"/>
          </w:tcPr>
          <w:p w14:paraId="0E6E2F56" w14:textId="4654C822" w:rsidR="007E2FA6" w:rsidRPr="00B66757" w:rsidRDefault="00B66757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</w:tr>
      <w:tr w:rsidR="007E2FA6" w14:paraId="3A6173BE" w14:textId="77777777" w:rsidTr="008167F4">
        <w:tc>
          <w:tcPr>
            <w:tcW w:w="1832" w:type="dxa"/>
            <w:vAlign w:val="center"/>
          </w:tcPr>
          <w:p w14:paraId="7D5B301C" w14:textId="60643441" w:rsidR="007E2FA6" w:rsidRPr="005E66EF" w:rsidRDefault="00276678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26</w:t>
            </w:r>
          </w:p>
        </w:tc>
        <w:tc>
          <w:tcPr>
            <w:tcW w:w="2057" w:type="dxa"/>
            <w:vAlign w:val="center"/>
          </w:tcPr>
          <w:p w14:paraId="2E518DEC" w14:textId="21126176" w:rsidR="007E2FA6" w:rsidRPr="007E2FA6" w:rsidRDefault="00434533" w:rsidP="007E2F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ацетонитрил</w:t>
            </w:r>
          </w:p>
        </w:tc>
        <w:tc>
          <w:tcPr>
            <w:tcW w:w="1789" w:type="dxa"/>
            <w:vAlign w:val="center"/>
          </w:tcPr>
          <w:p w14:paraId="09BE5202" w14:textId="13A6A97C" w:rsidR="007E2FA6" w:rsidRPr="00EB6134" w:rsidRDefault="00EB6134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67" w:type="dxa"/>
            <w:vAlign w:val="center"/>
          </w:tcPr>
          <w:p w14:paraId="655CBDD6" w14:textId="622308CA" w:rsidR="007E2FA6" w:rsidRPr="00EB6134" w:rsidRDefault="00107813" w:rsidP="0010781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</w:p>
        </w:tc>
        <w:tc>
          <w:tcPr>
            <w:tcW w:w="1800" w:type="dxa"/>
            <w:vAlign w:val="center"/>
          </w:tcPr>
          <w:p w14:paraId="31EBB3E7" w14:textId="33EB07B1" w:rsidR="007E2FA6" w:rsidRPr="00EB6134" w:rsidRDefault="00EB6134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</w:tr>
      <w:tr w:rsidR="007E2FA6" w14:paraId="5C35B27C" w14:textId="77777777" w:rsidTr="008167F4">
        <w:tc>
          <w:tcPr>
            <w:tcW w:w="1832" w:type="dxa"/>
            <w:shd w:val="clear" w:color="auto" w:fill="92D050"/>
            <w:vAlign w:val="center"/>
          </w:tcPr>
          <w:p w14:paraId="47A21D29" w14:textId="5BD25A13" w:rsidR="007E2FA6" w:rsidRPr="009414C0" w:rsidRDefault="00276678" w:rsidP="007E2FA6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27</w:t>
            </w:r>
            <w:r w:rsidR="009414C0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2057" w:type="dxa"/>
            <w:shd w:val="clear" w:color="auto" w:fill="92D050"/>
            <w:vAlign w:val="center"/>
          </w:tcPr>
          <w:p w14:paraId="31457F45" w14:textId="2838B215" w:rsidR="007E2FA6" w:rsidRPr="00F65005" w:rsidRDefault="00434533" w:rsidP="007E2FA6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NMP</w:t>
            </w:r>
            <w:r w:rsidR="00F65005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789" w:type="dxa"/>
            <w:shd w:val="clear" w:color="auto" w:fill="92D050"/>
            <w:vAlign w:val="center"/>
          </w:tcPr>
          <w:p w14:paraId="52303795" w14:textId="5FCA0DBE" w:rsidR="007E2FA6" w:rsidRPr="00522156" w:rsidRDefault="00522156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67" w:type="dxa"/>
            <w:shd w:val="clear" w:color="auto" w:fill="92D050"/>
            <w:vAlign w:val="center"/>
          </w:tcPr>
          <w:p w14:paraId="1ED12DD7" w14:textId="1FDEA987" w:rsidR="007E2FA6" w:rsidRPr="00041402" w:rsidRDefault="00041402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28</w:t>
            </w:r>
          </w:p>
        </w:tc>
        <w:tc>
          <w:tcPr>
            <w:tcW w:w="1800" w:type="dxa"/>
            <w:shd w:val="clear" w:color="auto" w:fill="92D050"/>
            <w:vAlign w:val="center"/>
          </w:tcPr>
          <w:p w14:paraId="59D85B5C" w14:textId="789135C1" w:rsidR="007E2FA6" w:rsidRPr="00535143" w:rsidRDefault="00535143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854BC0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</w:tr>
      <w:tr w:rsidR="007E2FA6" w14:paraId="2E3B8B25" w14:textId="77777777" w:rsidTr="008167F4">
        <w:tc>
          <w:tcPr>
            <w:tcW w:w="1832" w:type="dxa"/>
            <w:vAlign w:val="center"/>
          </w:tcPr>
          <w:p w14:paraId="130D25A0" w14:textId="26FCC9C3" w:rsidR="007E2FA6" w:rsidRPr="005E66EF" w:rsidRDefault="00276678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28</w:t>
            </w:r>
          </w:p>
        </w:tc>
        <w:tc>
          <w:tcPr>
            <w:tcW w:w="2057" w:type="dxa"/>
            <w:vAlign w:val="center"/>
          </w:tcPr>
          <w:p w14:paraId="7A693826" w14:textId="22148E0C" w:rsidR="007E2FA6" w:rsidRPr="00F65005" w:rsidRDefault="00434533" w:rsidP="007E2FA6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MTBE</w:t>
            </w:r>
            <w:r w:rsidR="00F65005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c</w:t>
            </w:r>
          </w:p>
        </w:tc>
        <w:tc>
          <w:tcPr>
            <w:tcW w:w="1789" w:type="dxa"/>
            <w:vAlign w:val="center"/>
          </w:tcPr>
          <w:p w14:paraId="319BFF85" w14:textId="5BBEA42F" w:rsidR="007E2FA6" w:rsidRPr="00D55A81" w:rsidRDefault="00D55A81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67" w:type="dxa"/>
            <w:vAlign w:val="center"/>
          </w:tcPr>
          <w:p w14:paraId="48A65294" w14:textId="0C855255" w:rsidR="007E2FA6" w:rsidRPr="00D55A81" w:rsidRDefault="00D55A81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24</w:t>
            </w:r>
          </w:p>
        </w:tc>
        <w:tc>
          <w:tcPr>
            <w:tcW w:w="1800" w:type="dxa"/>
            <w:vAlign w:val="center"/>
          </w:tcPr>
          <w:p w14:paraId="2FBAD9A0" w14:textId="2CE7276F" w:rsidR="007E2FA6" w:rsidRPr="00D55A81" w:rsidRDefault="00D55A81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13</w:t>
            </w:r>
          </w:p>
        </w:tc>
      </w:tr>
      <w:tr w:rsidR="007E2FA6" w14:paraId="6AFF7AE4" w14:textId="77777777" w:rsidTr="008167F4">
        <w:tc>
          <w:tcPr>
            <w:tcW w:w="1832" w:type="dxa"/>
            <w:vAlign w:val="center"/>
          </w:tcPr>
          <w:p w14:paraId="3D55D0E0" w14:textId="36117598" w:rsidR="007E2FA6" w:rsidRPr="005E66EF" w:rsidRDefault="00276678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29</w:t>
            </w:r>
          </w:p>
        </w:tc>
        <w:tc>
          <w:tcPr>
            <w:tcW w:w="2057" w:type="dxa"/>
            <w:vAlign w:val="center"/>
          </w:tcPr>
          <w:p w14:paraId="203AF153" w14:textId="099A219A" w:rsidR="007E2FA6" w:rsidRPr="00F65005" w:rsidRDefault="00F2471C" w:rsidP="007E2FA6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PC</w:t>
            </w:r>
            <w:r w:rsidR="00F65005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d</w:t>
            </w:r>
          </w:p>
        </w:tc>
        <w:tc>
          <w:tcPr>
            <w:tcW w:w="1789" w:type="dxa"/>
            <w:vAlign w:val="center"/>
          </w:tcPr>
          <w:p w14:paraId="1048CFBA" w14:textId="3CDE274A" w:rsidR="007E2FA6" w:rsidRPr="00D55A81" w:rsidRDefault="00D55A81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67" w:type="dxa"/>
            <w:vAlign w:val="center"/>
          </w:tcPr>
          <w:p w14:paraId="5455CC7D" w14:textId="5485CA1C" w:rsidR="007E2FA6" w:rsidRPr="000C5813" w:rsidRDefault="000C5813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</w:p>
        </w:tc>
        <w:tc>
          <w:tcPr>
            <w:tcW w:w="1800" w:type="dxa"/>
            <w:vAlign w:val="center"/>
          </w:tcPr>
          <w:p w14:paraId="7A92C0E8" w14:textId="53AC9E4F" w:rsidR="007E2FA6" w:rsidRPr="000C5813" w:rsidRDefault="000C5813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51</w:t>
            </w:r>
          </w:p>
        </w:tc>
      </w:tr>
      <w:tr w:rsidR="007E2FA6" w14:paraId="237EBEDD" w14:textId="77777777" w:rsidTr="008167F4">
        <w:tc>
          <w:tcPr>
            <w:tcW w:w="1832" w:type="dxa"/>
            <w:vAlign w:val="center"/>
          </w:tcPr>
          <w:p w14:paraId="661A6B58" w14:textId="194DD1A8" w:rsidR="007E2FA6" w:rsidRPr="005E66EF" w:rsidRDefault="00276678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2057" w:type="dxa"/>
            <w:vAlign w:val="center"/>
          </w:tcPr>
          <w:p w14:paraId="1E950C2D" w14:textId="2BF873A1" w:rsidR="007E2FA6" w:rsidRPr="00AA035D" w:rsidRDefault="00AA035D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DMF</w:t>
            </w:r>
          </w:p>
        </w:tc>
        <w:tc>
          <w:tcPr>
            <w:tcW w:w="1789" w:type="dxa"/>
            <w:vAlign w:val="center"/>
          </w:tcPr>
          <w:p w14:paraId="5700E1D4" w14:textId="330CD7B5" w:rsidR="007E2FA6" w:rsidRPr="00607D11" w:rsidRDefault="00607D11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67" w:type="dxa"/>
            <w:vAlign w:val="center"/>
          </w:tcPr>
          <w:p w14:paraId="57E466CB" w14:textId="5BF1109F" w:rsidR="007E2FA6" w:rsidRPr="00607D11" w:rsidRDefault="00607D11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1800" w:type="dxa"/>
            <w:vAlign w:val="center"/>
          </w:tcPr>
          <w:p w14:paraId="70485F59" w14:textId="01FB1177" w:rsidR="007E2FA6" w:rsidRPr="00607D11" w:rsidRDefault="00607D11" w:rsidP="007E2FA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23</w:t>
            </w:r>
          </w:p>
        </w:tc>
      </w:tr>
      <w:tr w:rsidR="00AA035D" w14:paraId="71F40C6F" w14:textId="77777777" w:rsidTr="008167F4">
        <w:tc>
          <w:tcPr>
            <w:tcW w:w="1832" w:type="dxa"/>
            <w:vAlign w:val="center"/>
          </w:tcPr>
          <w:p w14:paraId="506CDC8E" w14:textId="2ABC9E8D" w:rsidR="00AA035D" w:rsidRPr="005E66EF" w:rsidRDefault="00276678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31</w:t>
            </w:r>
          </w:p>
        </w:tc>
        <w:tc>
          <w:tcPr>
            <w:tcW w:w="2057" w:type="dxa"/>
            <w:vAlign w:val="center"/>
          </w:tcPr>
          <w:p w14:paraId="7B561D3B" w14:textId="3E92E7FF" w:rsidR="00AA035D" w:rsidRPr="00AA035D" w:rsidRDefault="002253BB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="00AA035D">
              <w:rPr>
                <w:rFonts w:ascii="Arial" w:hAnsi="Arial" w:cs="Arial"/>
                <w:sz w:val="24"/>
                <w:szCs w:val="24"/>
              </w:rPr>
              <w:t>рет</w:t>
            </w:r>
            <w:r w:rsidR="00F65005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AA035D">
              <w:rPr>
                <w:rFonts w:ascii="Arial" w:hAnsi="Arial" w:cs="Arial"/>
                <w:sz w:val="24"/>
                <w:szCs w:val="24"/>
              </w:rPr>
              <w:t>бутанол</w:t>
            </w:r>
          </w:p>
        </w:tc>
        <w:tc>
          <w:tcPr>
            <w:tcW w:w="1789" w:type="dxa"/>
            <w:vAlign w:val="center"/>
          </w:tcPr>
          <w:p w14:paraId="31AC64FC" w14:textId="728482C4" w:rsidR="00AA035D" w:rsidRPr="007778AC" w:rsidRDefault="007778AC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67" w:type="dxa"/>
            <w:vAlign w:val="center"/>
          </w:tcPr>
          <w:p w14:paraId="3DAAD776" w14:textId="0C253712" w:rsidR="00AA035D" w:rsidRPr="007778AC" w:rsidRDefault="007778AC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19</w:t>
            </w:r>
          </w:p>
        </w:tc>
        <w:tc>
          <w:tcPr>
            <w:tcW w:w="1800" w:type="dxa"/>
            <w:vAlign w:val="center"/>
          </w:tcPr>
          <w:p w14:paraId="5E18A162" w14:textId="42F05B65" w:rsidR="00AA035D" w:rsidRPr="007778AC" w:rsidRDefault="007778AC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45</w:t>
            </w:r>
          </w:p>
        </w:tc>
      </w:tr>
      <w:tr w:rsidR="00AA035D" w14:paraId="56E30828" w14:textId="77777777" w:rsidTr="008167F4">
        <w:tc>
          <w:tcPr>
            <w:tcW w:w="1832" w:type="dxa"/>
            <w:vAlign w:val="center"/>
          </w:tcPr>
          <w:p w14:paraId="3A8DE461" w14:textId="5B437D39" w:rsidR="00AA035D" w:rsidRPr="005E66EF" w:rsidRDefault="00276678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32</w:t>
            </w:r>
          </w:p>
        </w:tc>
        <w:tc>
          <w:tcPr>
            <w:tcW w:w="2057" w:type="dxa"/>
            <w:vAlign w:val="center"/>
          </w:tcPr>
          <w:p w14:paraId="707F1FFF" w14:textId="22A9E7C0" w:rsidR="00AA035D" w:rsidRPr="00AA035D" w:rsidRDefault="00AA035D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DCE</w:t>
            </w:r>
          </w:p>
        </w:tc>
        <w:tc>
          <w:tcPr>
            <w:tcW w:w="1789" w:type="dxa"/>
            <w:vAlign w:val="center"/>
          </w:tcPr>
          <w:p w14:paraId="57FB73C5" w14:textId="74D13190" w:rsidR="00AA035D" w:rsidRPr="00AC700C" w:rsidRDefault="00AC700C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</w:p>
        </w:tc>
        <w:tc>
          <w:tcPr>
            <w:tcW w:w="1867" w:type="dxa"/>
            <w:vAlign w:val="center"/>
          </w:tcPr>
          <w:p w14:paraId="64952967" w14:textId="4CB6A915" w:rsidR="00AA035D" w:rsidRPr="00AC700C" w:rsidRDefault="00AC700C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1800" w:type="dxa"/>
            <w:vAlign w:val="center"/>
          </w:tcPr>
          <w:p w14:paraId="49623048" w14:textId="168169CA" w:rsidR="00AA035D" w:rsidRPr="00AC700C" w:rsidRDefault="00AC700C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AA035D" w14:paraId="48EB93BE" w14:textId="77777777" w:rsidTr="008167F4">
        <w:tc>
          <w:tcPr>
            <w:tcW w:w="1832" w:type="dxa"/>
            <w:vAlign w:val="center"/>
          </w:tcPr>
          <w:p w14:paraId="5EBCC3BE" w14:textId="2116EF30" w:rsidR="00AA035D" w:rsidRPr="005E66EF" w:rsidRDefault="00276678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33</w:t>
            </w:r>
          </w:p>
        </w:tc>
        <w:tc>
          <w:tcPr>
            <w:tcW w:w="2057" w:type="dxa"/>
            <w:vAlign w:val="center"/>
          </w:tcPr>
          <w:p w14:paraId="0AAE285E" w14:textId="6B2C6B91" w:rsidR="00AA035D" w:rsidRPr="007E2FA6" w:rsidRDefault="00AA035D" w:rsidP="00AA0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DCM</w:t>
            </w:r>
          </w:p>
        </w:tc>
        <w:tc>
          <w:tcPr>
            <w:tcW w:w="1789" w:type="dxa"/>
            <w:vAlign w:val="center"/>
          </w:tcPr>
          <w:p w14:paraId="564F578B" w14:textId="0EDD8654" w:rsidR="00AA035D" w:rsidRPr="00AC700C" w:rsidRDefault="00AC700C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40</w:t>
            </w:r>
          </w:p>
        </w:tc>
        <w:tc>
          <w:tcPr>
            <w:tcW w:w="1867" w:type="dxa"/>
            <w:vAlign w:val="center"/>
          </w:tcPr>
          <w:p w14:paraId="3CDE4E95" w14:textId="36443057" w:rsidR="00AA035D" w:rsidRPr="00AC700C" w:rsidRDefault="00AC700C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13</w:t>
            </w:r>
          </w:p>
        </w:tc>
        <w:tc>
          <w:tcPr>
            <w:tcW w:w="1800" w:type="dxa"/>
            <w:vAlign w:val="center"/>
          </w:tcPr>
          <w:p w14:paraId="377970DD" w14:textId="7DC43814" w:rsidR="00AA035D" w:rsidRPr="00AC700C" w:rsidRDefault="00AC700C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AA035D" w14:paraId="5607293B" w14:textId="77777777" w:rsidTr="008167F4">
        <w:tc>
          <w:tcPr>
            <w:tcW w:w="1832" w:type="dxa"/>
            <w:vAlign w:val="center"/>
          </w:tcPr>
          <w:p w14:paraId="108FC87A" w14:textId="53052C2F" w:rsidR="00AA035D" w:rsidRPr="005E66EF" w:rsidRDefault="00276678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34</w:t>
            </w:r>
          </w:p>
        </w:tc>
        <w:tc>
          <w:tcPr>
            <w:tcW w:w="2057" w:type="dxa"/>
            <w:vAlign w:val="center"/>
          </w:tcPr>
          <w:p w14:paraId="770AABBC" w14:textId="5C4E4C37" w:rsidR="00AA035D" w:rsidRPr="00D013D7" w:rsidRDefault="00D013D7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MeOH</w:t>
            </w:r>
          </w:p>
        </w:tc>
        <w:tc>
          <w:tcPr>
            <w:tcW w:w="1789" w:type="dxa"/>
            <w:vAlign w:val="center"/>
          </w:tcPr>
          <w:p w14:paraId="6F6B4D12" w14:textId="0D1B40F6" w:rsidR="00AA035D" w:rsidRPr="00D8230F" w:rsidRDefault="00D8230F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79</w:t>
            </w:r>
          </w:p>
        </w:tc>
        <w:tc>
          <w:tcPr>
            <w:tcW w:w="1867" w:type="dxa"/>
            <w:vAlign w:val="center"/>
          </w:tcPr>
          <w:p w14:paraId="02789C76" w14:textId="7F5F09B5" w:rsidR="00AA035D" w:rsidRPr="00D8230F" w:rsidRDefault="00D8230F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</w:p>
        </w:tc>
        <w:tc>
          <w:tcPr>
            <w:tcW w:w="1800" w:type="dxa"/>
            <w:vAlign w:val="center"/>
          </w:tcPr>
          <w:p w14:paraId="68170427" w14:textId="4F45E0E3" w:rsidR="00AA035D" w:rsidRPr="00D8230F" w:rsidRDefault="00D8230F" w:rsidP="00AA035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37</w:t>
            </w:r>
          </w:p>
        </w:tc>
      </w:tr>
    </w:tbl>
    <w:p w14:paraId="10D45517" w14:textId="1BBCD97A" w:rsidR="00416AE3" w:rsidRPr="00540672" w:rsidRDefault="009414C0" w:rsidP="00C8039A">
      <w:pPr>
        <w:jc w:val="center"/>
        <w:rPr>
          <w:rFonts w:ascii="Arial" w:hAnsi="Arial" w:cs="Arial"/>
          <w:i/>
          <w:iCs/>
          <w:color w:val="7F7F7F" w:themeColor="text1" w:themeTint="80"/>
          <w:sz w:val="20"/>
          <w:szCs w:val="20"/>
        </w:rPr>
      </w:pPr>
      <w:r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a</w:t>
      </w:r>
      <w:r w:rsidRPr="009C2A8B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- 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реакция проведена в трех повторностях, в таблице приведены средние выходы</w:t>
      </w:r>
      <w:r w:rsidR="002253BB" w:rsidRPr="002253BB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; </w:t>
      </w:r>
      <w:r w:rsidR="002253BB"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b</w:t>
      </w:r>
      <w:r w:rsidR="002253BB" w:rsidRPr="002253BB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2253BB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–</w:t>
      </w:r>
      <w:r w:rsidR="002253BB" w:rsidRPr="002253BB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2253BB"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N</w:t>
      </w:r>
      <w:r w:rsidR="002253BB" w:rsidRPr="002253BB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-</w:t>
      </w:r>
      <w:r w:rsidR="002253BB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метилпирролидон</w:t>
      </w:r>
      <w:r w:rsidR="00540672" w:rsidRPr="00540672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; </w:t>
      </w:r>
      <w:r w:rsidR="00540672"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c</w:t>
      </w:r>
      <w:r w:rsidR="00540672" w:rsidRPr="00540672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D535A4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–</w:t>
      </w:r>
      <w:r w:rsidR="00540672" w:rsidRPr="00540672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540672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метил</w:t>
      </w:r>
      <w:r w:rsidR="00D535A4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-трет-бутиловый эфир</w:t>
      </w:r>
      <w:r w:rsidR="00540672" w:rsidRPr="00540672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; </w:t>
      </w:r>
      <w:r w:rsidR="00540672"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d</w:t>
      </w:r>
      <w:r w:rsidR="00540672" w:rsidRPr="00540672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540672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–</w:t>
      </w:r>
      <w:r w:rsidR="00540672" w:rsidRPr="00540672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540672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пропиленкарбонат</w:t>
      </w:r>
      <w:r w:rsidR="00606463" w:rsidRPr="00606463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; </w:t>
      </w:r>
      <w:r w:rsidR="00986C30"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e</w:t>
      </w:r>
      <w:r w:rsidR="00986C30" w:rsidRPr="00986C30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986C30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–</w:t>
      </w:r>
      <w:r w:rsidR="00986C30" w:rsidRPr="00986C30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986C30"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CsF</w:t>
      </w:r>
      <w:r w:rsidR="00986C30" w:rsidRPr="00986C30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986C30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добавляли в виде аликвоты в </w:t>
      </w:r>
      <w:r w:rsidR="00986C30"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MeOH</w:t>
      </w:r>
      <w:r w:rsidR="00540672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</w:p>
    <w:p w14:paraId="287CB56B" w14:textId="77777777" w:rsidR="00D37A4B" w:rsidRDefault="00D37A4B" w:rsidP="00814290">
      <w:pPr>
        <w:rPr>
          <w:rFonts w:ascii="Arial" w:hAnsi="Arial" w:cs="Arial"/>
          <w:b/>
          <w:bCs/>
          <w:sz w:val="24"/>
          <w:szCs w:val="24"/>
        </w:rPr>
      </w:pPr>
    </w:p>
    <w:p w14:paraId="22CEE509" w14:textId="77777777" w:rsidR="00D37A4B" w:rsidRDefault="00D37A4B" w:rsidP="00814290">
      <w:pPr>
        <w:rPr>
          <w:rFonts w:ascii="Arial" w:hAnsi="Arial" w:cs="Arial"/>
          <w:b/>
          <w:bCs/>
          <w:sz w:val="24"/>
          <w:szCs w:val="24"/>
        </w:rPr>
      </w:pPr>
    </w:p>
    <w:p w14:paraId="7A5CD3EC" w14:textId="534896D2" w:rsidR="00D121D7" w:rsidRPr="00B94C77" w:rsidRDefault="00FF3D67" w:rsidP="0081429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Оптимальное соотношение </w:t>
      </w:r>
      <w:r>
        <w:rPr>
          <w:rFonts w:ascii="Arial" w:hAnsi="Arial" w:cs="Arial"/>
          <w:b/>
          <w:bCs/>
          <w:sz w:val="24"/>
          <w:szCs w:val="24"/>
          <w:lang w:val="en-US"/>
        </w:rPr>
        <w:t>NMP</w:t>
      </w:r>
      <w:r w:rsidRPr="00FF3D67">
        <w:rPr>
          <w:rFonts w:ascii="Arial" w:hAnsi="Arial" w:cs="Arial"/>
          <w:b/>
          <w:bCs/>
          <w:sz w:val="24"/>
          <w:szCs w:val="24"/>
        </w:rPr>
        <w:t>:</w:t>
      </w:r>
      <w:r w:rsidR="00AD3C69" w:rsidRPr="002F73F7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ацетон</w:t>
      </w:r>
    </w:p>
    <w:p w14:paraId="110CA84A" w14:textId="1B9F01DC" w:rsidR="00C8039A" w:rsidRDefault="00FE4BDA" w:rsidP="00FE4B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Затем мы нашли оптимальное отношение об</w:t>
      </w:r>
      <w:r w:rsidR="00F6068B">
        <w:rPr>
          <w:rFonts w:ascii="Arial" w:hAnsi="Arial" w:cs="Arial"/>
          <w:sz w:val="24"/>
          <w:szCs w:val="24"/>
        </w:rPr>
        <w:t xml:space="preserve">ъемов </w:t>
      </w:r>
      <w:r w:rsidR="00F6068B">
        <w:rPr>
          <w:rFonts w:ascii="Arial" w:hAnsi="Arial" w:cs="Arial"/>
          <w:sz w:val="24"/>
          <w:szCs w:val="24"/>
          <w:lang w:val="en-US"/>
        </w:rPr>
        <w:t>NMP</w:t>
      </w:r>
      <w:r w:rsidR="00F6068B" w:rsidRPr="00F6068B">
        <w:rPr>
          <w:rFonts w:ascii="Arial" w:hAnsi="Arial" w:cs="Arial"/>
          <w:sz w:val="24"/>
          <w:szCs w:val="24"/>
        </w:rPr>
        <w:t>/</w:t>
      </w:r>
      <w:r w:rsidR="00F6068B">
        <w:rPr>
          <w:rFonts w:ascii="Arial" w:hAnsi="Arial" w:cs="Arial"/>
          <w:sz w:val="24"/>
          <w:szCs w:val="24"/>
        </w:rPr>
        <w:t>ацетон при фиксированном суммарном объеме 1 мл.</w:t>
      </w:r>
      <w:r w:rsidR="001B3ADA">
        <w:rPr>
          <w:rFonts w:ascii="Arial" w:hAnsi="Arial" w:cs="Arial"/>
          <w:sz w:val="24"/>
          <w:szCs w:val="24"/>
        </w:rPr>
        <w:t xml:space="preserve"> Аликвоту </w:t>
      </w:r>
      <w:r w:rsidR="001B3ADA">
        <w:rPr>
          <w:rFonts w:ascii="Arial" w:hAnsi="Arial" w:cs="Arial"/>
          <w:sz w:val="24"/>
          <w:szCs w:val="24"/>
          <w:lang w:val="en-US"/>
        </w:rPr>
        <w:t>CsF</w:t>
      </w:r>
      <w:r w:rsidR="001B3ADA">
        <w:rPr>
          <w:rFonts w:ascii="Arial" w:hAnsi="Arial" w:cs="Arial"/>
          <w:sz w:val="24"/>
          <w:szCs w:val="24"/>
        </w:rPr>
        <w:t xml:space="preserve">, по-прежнему, добавляли в </w:t>
      </w:r>
      <w:r w:rsidR="001B3ADA">
        <w:rPr>
          <w:rFonts w:ascii="Arial" w:hAnsi="Arial" w:cs="Arial"/>
          <w:sz w:val="24"/>
          <w:szCs w:val="24"/>
          <w:lang w:val="en-US"/>
        </w:rPr>
        <w:t>MeOH</w:t>
      </w:r>
      <w:r w:rsidR="001B3ADA" w:rsidRPr="001B3ADA">
        <w:rPr>
          <w:rFonts w:ascii="Arial" w:hAnsi="Arial" w:cs="Arial"/>
          <w:sz w:val="24"/>
          <w:szCs w:val="24"/>
        </w:rPr>
        <w:t>.</w:t>
      </w:r>
      <w:r w:rsidR="001B3ADA">
        <w:rPr>
          <w:rFonts w:ascii="Arial" w:hAnsi="Arial" w:cs="Arial"/>
          <w:sz w:val="24"/>
          <w:szCs w:val="24"/>
        </w:rPr>
        <w:t xml:space="preserve"> </w:t>
      </w:r>
      <w:r w:rsidR="00F0462E">
        <w:rPr>
          <w:rFonts w:ascii="Arial" w:hAnsi="Arial" w:cs="Arial"/>
          <w:sz w:val="24"/>
          <w:szCs w:val="24"/>
        </w:rPr>
        <w:t xml:space="preserve">В оптимальном соотношении 4:1 </w:t>
      </w:r>
      <w:r w:rsidR="001B3ADA">
        <w:rPr>
          <w:rFonts w:ascii="Arial" w:hAnsi="Arial" w:cs="Arial"/>
          <w:sz w:val="24"/>
          <w:szCs w:val="24"/>
        </w:rPr>
        <w:t xml:space="preserve">был достигнут выход в </w:t>
      </w:r>
      <w:r w:rsidR="00211175">
        <w:rPr>
          <w:rFonts w:ascii="Arial" w:hAnsi="Arial" w:cs="Arial"/>
          <w:sz w:val="24"/>
          <w:szCs w:val="24"/>
        </w:rPr>
        <w:t>6</w:t>
      </w:r>
      <w:r w:rsidR="00600C52">
        <w:rPr>
          <w:rFonts w:ascii="Arial" w:hAnsi="Arial" w:cs="Arial"/>
          <w:sz w:val="24"/>
          <w:szCs w:val="24"/>
        </w:rPr>
        <w:t>2</w:t>
      </w:r>
      <w:r w:rsidR="00211175">
        <w:rPr>
          <w:rFonts w:ascii="Arial" w:hAnsi="Arial" w:cs="Arial"/>
          <w:sz w:val="24"/>
          <w:szCs w:val="24"/>
        </w:rPr>
        <w:t>%</w:t>
      </w:r>
      <w:r w:rsidR="00225F1E" w:rsidRPr="00225F1E">
        <w:rPr>
          <w:rFonts w:ascii="Arial" w:hAnsi="Arial" w:cs="Arial"/>
          <w:sz w:val="24"/>
          <w:szCs w:val="24"/>
        </w:rPr>
        <w:t xml:space="preserve"> (</w:t>
      </w:r>
      <w:r w:rsidR="00225F1E">
        <w:rPr>
          <w:rFonts w:ascii="Arial" w:hAnsi="Arial" w:cs="Arial"/>
          <w:sz w:val="24"/>
          <w:szCs w:val="24"/>
        </w:rPr>
        <w:t>эксп. 35</w:t>
      </w:r>
      <w:r w:rsidR="00225F1E" w:rsidRPr="00225F1E">
        <w:rPr>
          <w:rFonts w:ascii="Arial" w:hAnsi="Arial" w:cs="Arial"/>
          <w:sz w:val="24"/>
          <w:szCs w:val="24"/>
        </w:rPr>
        <w:t>)</w:t>
      </w:r>
      <w:r w:rsidR="00211175">
        <w:rPr>
          <w:rFonts w:ascii="Arial" w:hAnsi="Arial" w:cs="Arial"/>
          <w:sz w:val="24"/>
          <w:szCs w:val="24"/>
        </w:rPr>
        <w:t xml:space="preserve">, хотя максимальный возможный выход по альдегиду всего 50%, при этом, как и </w:t>
      </w:r>
      <w:r w:rsidR="00495A6E">
        <w:rPr>
          <w:rFonts w:ascii="Arial" w:hAnsi="Arial" w:cs="Arial"/>
          <w:sz w:val="24"/>
          <w:szCs w:val="24"/>
        </w:rPr>
        <w:t xml:space="preserve">у многих растворителей в Таблице 5, </w:t>
      </w:r>
      <w:r w:rsidR="00F55E70">
        <w:rPr>
          <w:rFonts w:ascii="Arial" w:hAnsi="Arial" w:cs="Arial"/>
          <w:sz w:val="24"/>
          <w:szCs w:val="24"/>
        </w:rPr>
        <w:t>2</w:t>
      </w:r>
      <w:r w:rsidR="00225F1E">
        <w:rPr>
          <w:rFonts w:ascii="Arial" w:hAnsi="Arial" w:cs="Arial"/>
          <w:sz w:val="24"/>
          <w:szCs w:val="24"/>
        </w:rPr>
        <w:t>-</w:t>
      </w:r>
      <w:r w:rsidR="00495A6E">
        <w:rPr>
          <w:rFonts w:ascii="Arial" w:hAnsi="Arial" w:cs="Arial"/>
          <w:sz w:val="24"/>
          <w:szCs w:val="24"/>
        </w:rPr>
        <w:t>метоксинафталина было значитель</w:t>
      </w:r>
      <w:r w:rsidR="00CB67C1">
        <w:rPr>
          <w:rFonts w:ascii="Arial" w:hAnsi="Arial" w:cs="Arial"/>
          <w:sz w:val="24"/>
          <w:szCs w:val="24"/>
        </w:rPr>
        <w:t>но меньше, чем набуметона.</w:t>
      </w:r>
    </w:p>
    <w:p w14:paraId="17BCA57E" w14:textId="10AFB12D" w:rsidR="002B188B" w:rsidRPr="002B188B" w:rsidRDefault="002B188B" w:rsidP="002B188B">
      <w:pPr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AE39F2">
        <w:rPr>
          <w:rFonts w:ascii="Arial" w:hAnsi="Arial" w:cs="Arial"/>
          <w:b/>
          <w:bCs/>
          <w:i/>
          <w:iCs/>
          <w:sz w:val="20"/>
          <w:szCs w:val="20"/>
        </w:rPr>
        <w:t xml:space="preserve">Таблица </w:t>
      </w:r>
      <w:r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6</w:t>
      </w:r>
    </w:p>
    <w:p w14:paraId="06237D0C" w14:textId="4965624D" w:rsidR="00D37A4B" w:rsidRPr="002B188B" w:rsidRDefault="00B94C77" w:rsidP="002B188B">
      <w:pPr>
        <w:jc w:val="both"/>
        <w:rPr>
          <w:rFonts w:ascii="Arial" w:hAnsi="Arial" w:cs="Arial"/>
          <w:sz w:val="24"/>
          <w:szCs w:val="24"/>
        </w:rPr>
      </w:pPr>
      <w:r w:rsidRPr="00B94C7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3E450C" wp14:editId="57156153">
            <wp:extent cx="5929190" cy="110538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33" cy="111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2"/>
        <w:gridCol w:w="2057"/>
        <w:gridCol w:w="1789"/>
        <w:gridCol w:w="1867"/>
        <w:gridCol w:w="1800"/>
      </w:tblGrid>
      <w:tr w:rsidR="00AE47AD" w:rsidRPr="007E2FA6" w14:paraId="1EFB01C0" w14:textId="77777777" w:rsidTr="008167F4">
        <w:tc>
          <w:tcPr>
            <w:tcW w:w="1832" w:type="dxa"/>
            <w:vAlign w:val="center"/>
          </w:tcPr>
          <w:p w14:paraId="6CE28FB6" w14:textId="77777777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Эксперимент</w:t>
            </w:r>
          </w:p>
        </w:tc>
        <w:tc>
          <w:tcPr>
            <w:tcW w:w="2057" w:type="dxa"/>
            <w:vAlign w:val="center"/>
          </w:tcPr>
          <w:p w14:paraId="4AB03CC4" w14:textId="64F2C0FA" w:rsidR="00AE47AD" w:rsidRPr="003174FC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NMP/</w:t>
            </w:r>
            <w:r>
              <w:rPr>
                <w:rFonts w:ascii="Arial" w:hAnsi="Arial" w:cs="Arial"/>
                <w:sz w:val="24"/>
                <w:szCs w:val="24"/>
              </w:rPr>
              <w:t>ацетон</w:t>
            </w:r>
          </w:p>
        </w:tc>
        <w:tc>
          <w:tcPr>
            <w:tcW w:w="1789" w:type="dxa"/>
            <w:vAlign w:val="center"/>
          </w:tcPr>
          <w:p w14:paraId="66180A96" w14:textId="77777777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Конверсия,</w:t>
            </w:r>
          </w:p>
          <w:p w14:paraId="435AFF19" w14:textId="3FFA3C68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%</w:t>
            </w:r>
            <w:r w:rsidRPr="007E2FA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67" w:type="dxa"/>
            <w:vAlign w:val="center"/>
          </w:tcPr>
          <w:p w14:paraId="38B61BD2" w14:textId="5D6AA4CF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% </w:t>
            </w:r>
          </w:p>
        </w:tc>
        <w:tc>
          <w:tcPr>
            <w:tcW w:w="1800" w:type="dxa"/>
            <w:vAlign w:val="center"/>
          </w:tcPr>
          <w:p w14:paraId="2B560B44" w14:textId="0B0FDA90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Pr="002F3711">
              <w:rPr>
                <w:rFonts w:ascii="Arial" w:hAnsi="Arial" w:cs="Arial"/>
                <w:sz w:val="24"/>
                <w:szCs w:val="24"/>
              </w:rPr>
              <w:t>,</w:t>
            </w:r>
            <w:r w:rsidR="00C932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EE6D05" w:rsidRPr="009D3F9B" w14:paraId="62E0D6C1" w14:textId="77777777" w:rsidTr="008167F4">
        <w:tc>
          <w:tcPr>
            <w:tcW w:w="1832" w:type="dxa"/>
            <w:vAlign w:val="center"/>
          </w:tcPr>
          <w:p w14:paraId="1E7EF89F" w14:textId="054AB42B" w:rsidR="00EE6D05" w:rsidRPr="00C55B54" w:rsidRDefault="008C1D2B" w:rsidP="00EE6D05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27</w:t>
            </w:r>
            <w:r w:rsidR="00C55B54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2057" w:type="dxa"/>
            <w:vAlign w:val="center"/>
          </w:tcPr>
          <w:p w14:paraId="0814A563" w14:textId="02630F93" w:rsidR="00EE6D05" w:rsidRPr="00FB098D" w:rsidRDefault="00EE6D05" w:rsidP="00EE6D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1:1</w:t>
            </w:r>
          </w:p>
        </w:tc>
        <w:tc>
          <w:tcPr>
            <w:tcW w:w="1789" w:type="dxa"/>
            <w:vAlign w:val="center"/>
          </w:tcPr>
          <w:p w14:paraId="1B196E3B" w14:textId="27B96175" w:rsidR="00EE6D05" w:rsidRPr="00B04EF2" w:rsidRDefault="00EE6D05" w:rsidP="00EE6D0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67" w:type="dxa"/>
            <w:vAlign w:val="center"/>
          </w:tcPr>
          <w:p w14:paraId="39A687CE" w14:textId="5F6D3798" w:rsidR="00EE6D05" w:rsidRPr="00B04EF2" w:rsidRDefault="00EE6D05" w:rsidP="00EE6D0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28</w:t>
            </w:r>
          </w:p>
        </w:tc>
        <w:tc>
          <w:tcPr>
            <w:tcW w:w="1800" w:type="dxa"/>
            <w:vAlign w:val="center"/>
          </w:tcPr>
          <w:p w14:paraId="44B4B06B" w14:textId="5A0DA86D" w:rsidR="00EE6D05" w:rsidRPr="009D3F9B" w:rsidRDefault="00EE6D05" w:rsidP="00EE6D0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54</w:t>
            </w:r>
          </w:p>
        </w:tc>
      </w:tr>
      <w:tr w:rsidR="00065A05" w:rsidRPr="009D3F9B" w14:paraId="5276D84A" w14:textId="77777777" w:rsidTr="008167F4">
        <w:tc>
          <w:tcPr>
            <w:tcW w:w="1832" w:type="dxa"/>
            <w:shd w:val="clear" w:color="auto" w:fill="92D050"/>
            <w:vAlign w:val="center"/>
          </w:tcPr>
          <w:p w14:paraId="669B9ACE" w14:textId="64CFCE03" w:rsidR="00065A05" w:rsidRPr="00A35F15" w:rsidRDefault="008C1D2B" w:rsidP="00E723CF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35</w:t>
            </w:r>
            <w:r w:rsidR="00A35F15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2057" w:type="dxa"/>
            <w:shd w:val="clear" w:color="auto" w:fill="92D050"/>
            <w:vAlign w:val="center"/>
          </w:tcPr>
          <w:p w14:paraId="7A8EB1DD" w14:textId="213A24CB" w:rsidR="003174FC" w:rsidRPr="007E2FA6" w:rsidRDefault="003174FC" w:rsidP="003174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4:1</w:t>
            </w:r>
          </w:p>
        </w:tc>
        <w:tc>
          <w:tcPr>
            <w:tcW w:w="1789" w:type="dxa"/>
            <w:shd w:val="clear" w:color="auto" w:fill="92D050"/>
            <w:vAlign w:val="center"/>
          </w:tcPr>
          <w:p w14:paraId="4F4A741B" w14:textId="529983D2" w:rsidR="00065A05" w:rsidRPr="00201C8A" w:rsidRDefault="00201C8A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67" w:type="dxa"/>
            <w:shd w:val="clear" w:color="auto" w:fill="92D050"/>
            <w:vAlign w:val="center"/>
          </w:tcPr>
          <w:p w14:paraId="7654FD5B" w14:textId="04A7BBF1" w:rsidR="00065A05" w:rsidRPr="00201C8A" w:rsidRDefault="00AF230B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800" w:type="dxa"/>
            <w:shd w:val="clear" w:color="auto" w:fill="92D050"/>
            <w:vAlign w:val="center"/>
          </w:tcPr>
          <w:p w14:paraId="35888C30" w14:textId="360E58B1" w:rsidR="00065A05" w:rsidRPr="00201C8A" w:rsidRDefault="00201C8A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600C52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065A05" w:rsidRPr="003A04C1" w14:paraId="69062F49" w14:textId="77777777" w:rsidTr="008167F4">
        <w:tc>
          <w:tcPr>
            <w:tcW w:w="1832" w:type="dxa"/>
            <w:vAlign w:val="center"/>
          </w:tcPr>
          <w:p w14:paraId="34547A55" w14:textId="0655DBEF" w:rsidR="00065A05" w:rsidRPr="005E66EF" w:rsidRDefault="008C1D2B" w:rsidP="00E723C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36</w:t>
            </w:r>
          </w:p>
        </w:tc>
        <w:tc>
          <w:tcPr>
            <w:tcW w:w="2057" w:type="dxa"/>
            <w:vAlign w:val="center"/>
          </w:tcPr>
          <w:p w14:paraId="27E5D47D" w14:textId="409DC5C7" w:rsidR="00065A05" w:rsidRPr="007E2FA6" w:rsidRDefault="003174FC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9:1</w:t>
            </w:r>
          </w:p>
        </w:tc>
        <w:tc>
          <w:tcPr>
            <w:tcW w:w="1789" w:type="dxa"/>
            <w:vAlign w:val="center"/>
          </w:tcPr>
          <w:p w14:paraId="37158F6F" w14:textId="7AB632BF" w:rsidR="00065A05" w:rsidRPr="00201C8A" w:rsidRDefault="00201C8A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867" w:type="dxa"/>
            <w:vAlign w:val="center"/>
          </w:tcPr>
          <w:p w14:paraId="512C6EDD" w14:textId="7EAE0BBD" w:rsidR="00065A05" w:rsidRPr="00201C8A" w:rsidRDefault="00201C8A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800" w:type="dxa"/>
            <w:vAlign w:val="center"/>
          </w:tcPr>
          <w:p w14:paraId="30A5F073" w14:textId="79C58C29" w:rsidR="00065A05" w:rsidRPr="00C8039A" w:rsidRDefault="00C8039A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</w:tr>
    </w:tbl>
    <w:p w14:paraId="5B784F0C" w14:textId="243ED0F6" w:rsidR="001573DC" w:rsidRPr="00C55B54" w:rsidRDefault="00C55B54" w:rsidP="001573DC">
      <w:pPr>
        <w:jc w:val="center"/>
        <w:rPr>
          <w:rFonts w:ascii="Arial" w:hAnsi="Arial" w:cs="Arial"/>
          <w:i/>
          <w:iCs/>
          <w:color w:val="7F7F7F" w:themeColor="text1" w:themeTint="80"/>
          <w:sz w:val="20"/>
          <w:szCs w:val="20"/>
        </w:rPr>
      </w:pPr>
      <w:r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a</w:t>
      </w:r>
      <w:r w:rsidRPr="009C2A8B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- 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реакция проведена в трех повторностях, в таблице приведены средние выходы</w:t>
      </w:r>
      <w:r w:rsidR="001573DC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;</w:t>
      </w:r>
      <w:r w:rsidR="001573DC" w:rsidRPr="001573DC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1573DC"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a</w:t>
      </w:r>
      <w:r w:rsidR="001573DC" w:rsidRPr="009C2A8B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- </w:t>
      </w:r>
      <w:r w:rsidR="001573DC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реакция проведена в двух повторностях, в таблице приведены средние выходы</w:t>
      </w:r>
    </w:p>
    <w:p w14:paraId="6E521548" w14:textId="368EAA53" w:rsidR="009A64ED" w:rsidRPr="00D37A4B" w:rsidRDefault="00EB295A" w:rsidP="00D37A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масс</w:t>
      </w:r>
      <w:r w:rsidR="0045603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спектре были обнаружены пики соответствующие 6-метоксинафтиловой кислоте </w:t>
      </w:r>
      <w:r w:rsidR="006605CB">
        <w:rPr>
          <w:rFonts w:ascii="Arial" w:hAnsi="Arial" w:cs="Arial"/>
          <w:sz w:val="24"/>
          <w:szCs w:val="24"/>
        </w:rPr>
        <w:t xml:space="preserve">и </w:t>
      </w:r>
      <w:r w:rsidR="00456038">
        <w:rPr>
          <w:rFonts w:ascii="Arial" w:hAnsi="Arial" w:cs="Arial"/>
          <w:sz w:val="24"/>
          <w:szCs w:val="24"/>
        </w:rPr>
        <w:t>катиону 6-метоксинафтилацилия (Рисунок 5)</w:t>
      </w:r>
      <w:r w:rsidR="00E16FDB">
        <w:rPr>
          <w:rFonts w:ascii="Arial" w:hAnsi="Arial" w:cs="Arial"/>
          <w:sz w:val="24"/>
          <w:szCs w:val="24"/>
        </w:rPr>
        <w:t xml:space="preserve">, свидетельствующие о том, что какое-то количество </w:t>
      </w:r>
      <w:r w:rsidR="00BA1C59">
        <w:rPr>
          <w:rFonts w:ascii="Arial" w:hAnsi="Arial" w:cs="Arial"/>
          <w:sz w:val="24"/>
          <w:szCs w:val="24"/>
          <w:lang w:val="en-US"/>
        </w:rPr>
        <w:t>MeOH</w:t>
      </w:r>
      <w:r w:rsidR="00BA1C59" w:rsidRPr="00BA1C59">
        <w:rPr>
          <w:rFonts w:ascii="Arial" w:hAnsi="Arial" w:cs="Arial"/>
          <w:sz w:val="24"/>
          <w:szCs w:val="24"/>
        </w:rPr>
        <w:t xml:space="preserve"> </w:t>
      </w:r>
      <w:r w:rsidR="00BA1C59">
        <w:rPr>
          <w:rFonts w:ascii="Arial" w:hAnsi="Arial" w:cs="Arial"/>
          <w:sz w:val="24"/>
          <w:szCs w:val="24"/>
        </w:rPr>
        <w:t xml:space="preserve">остается в реакционной смеси после прокаливания. </w:t>
      </w:r>
    </w:p>
    <w:p w14:paraId="35B24711" w14:textId="0D7C22DC" w:rsidR="00456038" w:rsidRDefault="00456038" w:rsidP="0045603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Влияние метанола</w:t>
      </w:r>
    </w:p>
    <w:p w14:paraId="78A32A22" w14:textId="13BB839E" w:rsidR="00456038" w:rsidRDefault="00BA1C59" w:rsidP="00FF3D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Чтобы подтвердить гипотезу о влиянии </w:t>
      </w:r>
      <w:r>
        <w:rPr>
          <w:rFonts w:ascii="Arial" w:hAnsi="Arial" w:cs="Arial"/>
          <w:sz w:val="24"/>
          <w:szCs w:val="24"/>
          <w:lang w:val="en-US"/>
        </w:rPr>
        <w:t>MeOH</w:t>
      </w:r>
      <w:r>
        <w:rPr>
          <w:rFonts w:ascii="Arial" w:hAnsi="Arial" w:cs="Arial"/>
          <w:sz w:val="24"/>
          <w:szCs w:val="24"/>
        </w:rPr>
        <w:t>, мы провели серию экспериментов</w:t>
      </w:r>
      <w:r w:rsidR="003B7FE5">
        <w:rPr>
          <w:rFonts w:ascii="Arial" w:hAnsi="Arial" w:cs="Arial"/>
          <w:sz w:val="24"/>
          <w:szCs w:val="24"/>
        </w:rPr>
        <w:t xml:space="preserve">, в которых </w:t>
      </w:r>
      <w:r w:rsidR="003B7FE5">
        <w:rPr>
          <w:rFonts w:ascii="Arial" w:hAnsi="Arial" w:cs="Arial"/>
          <w:sz w:val="24"/>
          <w:szCs w:val="24"/>
          <w:lang w:val="en-US"/>
        </w:rPr>
        <w:t>CsF</w:t>
      </w:r>
      <w:r w:rsidR="003B7FE5" w:rsidRPr="003B7FE5">
        <w:rPr>
          <w:rFonts w:ascii="Arial" w:hAnsi="Arial" w:cs="Arial"/>
          <w:sz w:val="24"/>
          <w:szCs w:val="24"/>
        </w:rPr>
        <w:t xml:space="preserve"> </w:t>
      </w:r>
      <w:r w:rsidR="003B7FE5">
        <w:rPr>
          <w:rFonts w:ascii="Arial" w:hAnsi="Arial" w:cs="Arial"/>
          <w:sz w:val="24"/>
          <w:szCs w:val="24"/>
        </w:rPr>
        <w:t xml:space="preserve">добавляли в виде аликвоты в </w:t>
      </w:r>
      <w:r w:rsidR="003B7FE5">
        <w:rPr>
          <w:rFonts w:ascii="Arial" w:hAnsi="Arial" w:cs="Arial"/>
          <w:sz w:val="24"/>
          <w:szCs w:val="24"/>
          <w:lang w:val="en-US"/>
        </w:rPr>
        <w:t>MeOH</w:t>
      </w:r>
      <w:r w:rsidR="003B7FE5" w:rsidRPr="003B7FE5">
        <w:rPr>
          <w:rFonts w:ascii="Arial" w:hAnsi="Arial" w:cs="Arial"/>
          <w:sz w:val="24"/>
          <w:szCs w:val="24"/>
        </w:rPr>
        <w:t xml:space="preserve"> </w:t>
      </w:r>
      <w:r w:rsidR="003B7FE5">
        <w:rPr>
          <w:rFonts w:ascii="Arial" w:hAnsi="Arial" w:cs="Arial"/>
          <w:sz w:val="24"/>
          <w:szCs w:val="24"/>
        </w:rPr>
        <w:t>или непосредственно в твердом виде</w:t>
      </w:r>
      <w:r w:rsidR="00162828">
        <w:rPr>
          <w:rFonts w:ascii="Arial" w:hAnsi="Arial" w:cs="Arial"/>
          <w:sz w:val="24"/>
          <w:szCs w:val="24"/>
        </w:rPr>
        <w:t xml:space="preserve"> в лучших условиях с </w:t>
      </w:r>
      <w:r w:rsidR="00162828">
        <w:rPr>
          <w:rFonts w:ascii="Arial" w:hAnsi="Arial" w:cs="Arial"/>
          <w:sz w:val="24"/>
          <w:szCs w:val="24"/>
          <w:lang w:val="en-US"/>
        </w:rPr>
        <w:t>NMP</w:t>
      </w:r>
      <w:r w:rsidR="00162828">
        <w:rPr>
          <w:rFonts w:ascii="Arial" w:hAnsi="Arial" w:cs="Arial"/>
          <w:sz w:val="24"/>
          <w:szCs w:val="24"/>
        </w:rPr>
        <w:t xml:space="preserve">. </w:t>
      </w:r>
      <w:r w:rsidR="00C92789">
        <w:rPr>
          <w:rFonts w:ascii="Arial" w:hAnsi="Arial" w:cs="Arial"/>
          <w:sz w:val="24"/>
          <w:szCs w:val="24"/>
        </w:rPr>
        <w:t xml:space="preserve">Как видно из Таблицы 7, </w:t>
      </w:r>
      <w:r w:rsidR="00C92789">
        <w:rPr>
          <w:rFonts w:ascii="Arial" w:hAnsi="Arial" w:cs="Arial"/>
          <w:sz w:val="24"/>
          <w:szCs w:val="24"/>
          <w:lang w:val="en-US"/>
        </w:rPr>
        <w:t>MeOH</w:t>
      </w:r>
      <w:r w:rsidR="00C92789" w:rsidRPr="00391711">
        <w:rPr>
          <w:rFonts w:ascii="Arial" w:hAnsi="Arial" w:cs="Arial"/>
          <w:sz w:val="24"/>
          <w:szCs w:val="24"/>
        </w:rPr>
        <w:t xml:space="preserve"> </w:t>
      </w:r>
      <w:r w:rsidR="00C92789">
        <w:rPr>
          <w:rFonts w:ascii="Arial" w:hAnsi="Arial" w:cs="Arial"/>
          <w:sz w:val="24"/>
          <w:szCs w:val="24"/>
        </w:rPr>
        <w:t>значительно повышал выходы реакции</w:t>
      </w:r>
      <w:r w:rsidR="00391711">
        <w:rPr>
          <w:rFonts w:ascii="Arial" w:hAnsi="Arial" w:cs="Arial"/>
          <w:sz w:val="24"/>
          <w:szCs w:val="24"/>
        </w:rPr>
        <w:t>, вероятно, выступая в роли восстановителя.</w:t>
      </w:r>
    </w:p>
    <w:p w14:paraId="0C5DD9D1" w14:textId="0779CC3E" w:rsidR="002B188B" w:rsidRDefault="002B188B" w:rsidP="00FF3D67">
      <w:pPr>
        <w:jc w:val="both"/>
        <w:rPr>
          <w:rFonts w:ascii="Arial" w:hAnsi="Arial" w:cs="Arial"/>
          <w:sz w:val="24"/>
          <w:szCs w:val="24"/>
        </w:rPr>
      </w:pPr>
      <w:r w:rsidRPr="00AE39F2">
        <w:rPr>
          <w:rFonts w:ascii="Arial" w:hAnsi="Arial" w:cs="Arial"/>
          <w:b/>
          <w:bCs/>
          <w:i/>
          <w:iCs/>
          <w:sz w:val="20"/>
          <w:szCs w:val="20"/>
        </w:rPr>
        <w:t xml:space="preserve">Таблица </w:t>
      </w:r>
      <w:r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7</w:t>
      </w:r>
    </w:p>
    <w:p w14:paraId="611E9AC8" w14:textId="7CF9D3BB" w:rsidR="00C45A9F" w:rsidRDefault="00A565F7" w:rsidP="00AE39F2">
      <w:pPr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A565F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E95925" wp14:editId="7ECD0988">
            <wp:extent cx="5944635" cy="1076446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80" cy="107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7C512" w14:textId="77777777" w:rsidR="00D37A4B" w:rsidRDefault="00D37A4B" w:rsidP="00AE39F2">
      <w:pPr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</w:p>
    <w:p w14:paraId="03F3827E" w14:textId="77777777" w:rsidR="00D37A4B" w:rsidRDefault="00D37A4B" w:rsidP="00AE39F2">
      <w:pPr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</w:p>
    <w:p w14:paraId="03BEE89A" w14:textId="77777777" w:rsidR="00D37A4B" w:rsidRDefault="00D37A4B" w:rsidP="00AE39F2">
      <w:pPr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</w:p>
    <w:p w14:paraId="3E0993FB" w14:textId="77777777" w:rsidR="00D37A4B" w:rsidRPr="00AE39F2" w:rsidRDefault="00D37A4B" w:rsidP="00AE39F2">
      <w:pPr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1686"/>
        <w:gridCol w:w="1711"/>
        <w:gridCol w:w="1664"/>
        <w:gridCol w:w="1467"/>
        <w:gridCol w:w="1860"/>
        <w:gridCol w:w="1530"/>
      </w:tblGrid>
      <w:tr w:rsidR="00AE47AD" w:rsidRPr="007E2FA6" w14:paraId="1EDC391E" w14:textId="77777777" w:rsidTr="008167F4">
        <w:tc>
          <w:tcPr>
            <w:tcW w:w="1686" w:type="dxa"/>
            <w:vAlign w:val="center"/>
          </w:tcPr>
          <w:p w14:paraId="7F0CCB93" w14:textId="77777777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lastRenderedPageBreak/>
              <w:t>Эксперимент</w:t>
            </w:r>
          </w:p>
        </w:tc>
        <w:tc>
          <w:tcPr>
            <w:tcW w:w="1711" w:type="dxa"/>
            <w:vAlign w:val="center"/>
          </w:tcPr>
          <w:p w14:paraId="28EAB659" w14:textId="3CA4DCC8" w:rsidR="00AE47AD" w:rsidRPr="003B7FE5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Способ добавления CsF</w:t>
            </w:r>
          </w:p>
        </w:tc>
        <w:tc>
          <w:tcPr>
            <w:tcW w:w="1664" w:type="dxa"/>
            <w:vAlign w:val="center"/>
          </w:tcPr>
          <w:p w14:paraId="7B702A93" w14:textId="6581636A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NMP/</w:t>
            </w:r>
            <w:r>
              <w:rPr>
                <w:rFonts w:ascii="Arial" w:hAnsi="Arial" w:cs="Arial"/>
                <w:sz w:val="24"/>
                <w:szCs w:val="24"/>
              </w:rPr>
              <w:t>ацетон</w:t>
            </w:r>
          </w:p>
        </w:tc>
        <w:tc>
          <w:tcPr>
            <w:tcW w:w="1467" w:type="dxa"/>
            <w:vAlign w:val="center"/>
          </w:tcPr>
          <w:p w14:paraId="4F623632" w14:textId="27DD9A2B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Конверсия,</w:t>
            </w:r>
          </w:p>
          <w:p w14:paraId="05C5E90B" w14:textId="49F45D51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%</w:t>
            </w:r>
            <w:r w:rsidRPr="007E2FA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60" w:type="dxa"/>
            <w:vAlign w:val="center"/>
          </w:tcPr>
          <w:p w14:paraId="0F0AE194" w14:textId="7323FA8E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% </w:t>
            </w:r>
          </w:p>
        </w:tc>
        <w:tc>
          <w:tcPr>
            <w:tcW w:w="1530" w:type="dxa"/>
            <w:vAlign w:val="center"/>
          </w:tcPr>
          <w:p w14:paraId="5ADB01AD" w14:textId="13D91BE5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Pr="002F3711">
              <w:rPr>
                <w:rFonts w:ascii="Arial" w:hAnsi="Arial" w:cs="Arial"/>
                <w:sz w:val="24"/>
                <w:szCs w:val="24"/>
              </w:rPr>
              <w:t>,</w:t>
            </w:r>
            <w:r w:rsidR="00C932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B41C3E" w:rsidRPr="009D3F9B" w14:paraId="400579E1" w14:textId="77777777" w:rsidTr="008167F4">
        <w:tc>
          <w:tcPr>
            <w:tcW w:w="1686" w:type="dxa"/>
            <w:shd w:val="clear" w:color="auto" w:fill="92D050"/>
            <w:vAlign w:val="center"/>
          </w:tcPr>
          <w:p w14:paraId="018803A0" w14:textId="3BC42CF6" w:rsidR="00B41C3E" w:rsidRPr="00D545AB" w:rsidRDefault="008C1D2B" w:rsidP="00990A5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27</w:t>
            </w:r>
            <w:r w:rsidR="00D545AB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711" w:type="dxa"/>
            <w:shd w:val="clear" w:color="auto" w:fill="92D050"/>
            <w:vAlign w:val="center"/>
          </w:tcPr>
          <w:p w14:paraId="59FFCECA" w14:textId="0B08041E" w:rsidR="00B41C3E" w:rsidRPr="00FB098D" w:rsidRDefault="00B41C3E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аликвота в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MeOH</w:t>
            </w:r>
          </w:p>
        </w:tc>
        <w:tc>
          <w:tcPr>
            <w:tcW w:w="1664" w:type="dxa"/>
            <w:shd w:val="clear" w:color="auto" w:fill="92D050"/>
            <w:vAlign w:val="center"/>
          </w:tcPr>
          <w:p w14:paraId="5FA9C8D4" w14:textId="42695CED" w:rsidR="00B41C3E" w:rsidRPr="00990A5C" w:rsidRDefault="00990A5C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1:1</w:t>
            </w:r>
          </w:p>
        </w:tc>
        <w:tc>
          <w:tcPr>
            <w:tcW w:w="1467" w:type="dxa"/>
            <w:shd w:val="clear" w:color="auto" w:fill="92D050"/>
            <w:vAlign w:val="center"/>
          </w:tcPr>
          <w:p w14:paraId="45AD0808" w14:textId="608B6B8C" w:rsidR="00B41C3E" w:rsidRPr="00B04EF2" w:rsidRDefault="00B41C3E" w:rsidP="00990A5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60" w:type="dxa"/>
            <w:shd w:val="clear" w:color="auto" w:fill="92D050"/>
            <w:vAlign w:val="center"/>
          </w:tcPr>
          <w:p w14:paraId="1A19E862" w14:textId="77777777" w:rsidR="00B41C3E" w:rsidRPr="00B04EF2" w:rsidRDefault="00B41C3E" w:rsidP="00990A5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28</w:t>
            </w:r>
          </w:p>
        </w:tc>
        <w:tc>
          <w:tcPr>
            <w:tcW w:w="1530" w:type="dxa"/>
            <w:shd w:val="clear" w:color="auto" w:fill="92D050"/>
            <w:vAlign w:val="center"/>
          </w:tcPr>
          <w:p w14:paraId="6EF4CA65" w14:textId="38A6898F" w:rsidR="00B41C3E" w:rsidRPr="00162828" w:rsidRDefault="00162828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54</w:t>
            </w:r>
          </w:p>
        </w:tc>
      </w:tr>
      <w:tr w:rsidR="00B41C3E" w:rsidRPr="00201C8A" w14:paraId="30AC25CC" w14:textId="77777777" w:rsidTr="008167F4">
        <w:tc>
          <w:tcPr>
            <w:tcW w:w="1686" w:type="dxa"/>
            <w:shd w:val="clear" w:color="auto" w:fill="auto"/>
            <w:vAlign w:val="center"/>
          </w:tcPr>
          <w:p w14:paraId="2D2189E0" w14:textId="180A8FFB" w:rsidR="00B41C3E" w:rsidRPr="005E66EF" w:rsidRDefault="008C1D2B" w:rsidP="00990A5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37</w:t>
            </w:r>
          </w:p>
        </w:tc>
        <w:tc>
          <w:tcPr>
            <w:tcW w:w="1711" w:type="dxa"/>
            <w:shd w:val="clear" w:color="auto" w:fill="auto"/>
            <w:vAlign w:val="center"/>
          </w:tcPr>
          <w:p w14:paraId="7AB327BE" w14:textId="1078806D" w:rsidR="00B41C3E" w:rsidRPr="007E2FA6" w:rsidRDefault="00990A5C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твердым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63A46E4" w14:textId="4F15D26D" w:rsidR="00B41C3E" w:rsidRDefault="00990A5C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1:1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4608AE44" w14:textId="2CA6D7DA" w:rsidR="00B41C3E" w:rsidRPr="00201C8A" w:rsidRDefault="00A62DF8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5612457D" w14:textId="265E35E2" w:rsidR="00B41C3E" w:rsidRPr="00201C8A" w:rsidRDefault="00DE11CB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6009DA3" w14:textId="535A2C66" w:rsidR="00B41C3E" w:rsidRPr="00201C8A" w:rsidRDefault="00DE11CB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B41C3E" w:rsidRPr="00C8039A" w14:paraId="0340E2A7" w14:textId="77777777" w:rsidTr="008167F4">
        <w:tc>
          <w:tcPr>
            <w:tcW w:w="1686" w:type="dxa"/>
            <w:shd w:val="clear" w:color="auto" w:fill="92D050"/>
            <w:vAlign w:val="center"/>
          </w:tcPr>
          <w:p w14:paraId="5732C3B2" w14:textId="43DF4A74" w:rsidR="00B41C3E" w:rsidRPr="009218FE" w:rsidRDefault="008C1D2B" w:rsidP="00990A5C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35</w:t>
            </w:r>
            <w:r w:rsidR="009218FE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711" w:type="dxa"/>
            <w:shd w:val="clear" w:color="auto" w:fill="92D050"/>
            <w:vAlign w:val="center"/>
          </w:tcPr>
          <w:p w14:paraId="518A7388" w14:textId="3CFE180A" w:rsidR="00B41C3E" w:rsidRPr="007E2FA6" w:rsidRDefault="00B41C3E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аликвота в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MeOH</w:t>
            </w:r>
          </w:p>
        </w:tc>
        <w:tc>
          <w:tcPr>
            <w:tcW w:w="1664" w:type="dxa"/>
            <w:shd w:val="clear" w:color="auto" w:fill="92D050"/>
            <w:vAlign w:val="center"/>
          </w:tcPr>
          <w:p w14:paraId="47404344" w14:textId="25045950" w:rsidR="00B41C3E" w:rsidRDefault="00990A5C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4:1</w:t>
            </w:r>
          </w:p>
        </w:tc>
        <w:tc>
          <w:tcPr>
            <w:tcW w:w="1467" w:type="dxa"/>
            <w:shd w:val="clear" w:color="auto" w:fill="92D050"/>
            <w:vAlign w:val="center"/>
          </w:tcPr>
          <w:p w14:paraId="477F0983" w14:textId="58A5ACD3" w:rsidR="00B41C3E" w:rsidRPr="00201C8A" w:rsidRDefault="00AF230B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60" w:type="dxa"/>
            <w:shd w:val="clear" w:color="auto" w:fill="92D050"/>
            <w:vAlign w:val="center"/>
          </w:tcPr>
          <w:p w14:paraId="6F9CD003" w14:textId="3D6DF442" w:rsidR="00B41C3E" w:rsidRPr="00201C8A" w:rsidRDefault="00AF230B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530" w:type="dxa"/>
            <w:shd w:val="clear" w:color="auto" w:fill="92D050"/>
            <w:vAlign w:val="center"/>
          </w:tcPr>
          <w:p w14:paraId="6DE4F2BB" w14:textId="25242755" w:rsidR="00B41C3E" w:rsidRPr="00C8039A" w:rsidRDefault="00600C52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</w:t>
            </w:r>
          </w:p>
        </w:tc>
      </w:tr>
      <w:tr w:rsidR="00B41C3E" w:rsidRPr="00C8039A" w14:paraId="7761F0CB" w14:textId="77777777" w:rsidTr="008167F4">
        <w:tc>
          <w:tcPr>
            <w:tcW w:w="1686" w:type="dxa"/>
            <w:vAlign w:val="center"/>
          </w:tcPr>
          <w:p w14:paraId="60E5BE12" w14:textId="7B06E8A8" w:rsidR="00B41C3E" w:rsidRPr="008C1D2B" w:rsidRDefault="008C1D2B" w:rsidP="00990A5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38</w:t>
            </w:r>
          </w:p>
        </w:tc>
        <w:tc>
          <w:tcPr>
            <w:tcW w:w="1711" w:type="dxa"/>
            <w:vAlign w:val="center"/>
          </w:tcPr>
          <w:p w14:paraId="68B9AF99" w14:textId="707EFE12" w:rsidR="00B41C3E" w:rsidRDefault="00990A5C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твердым</w:t>
            </w:r>
          </w:p>
        </w:tc>
        <w:tc>
          <w:tcPr>
            <w:tcW w:w="1664" w:type="dxa"/>
            <w:vAlign w:val="center"/>
          </w:tcPr>
          <w:p w14:paraId="0595FCE3" w14:textId="155044B0" w:rsidR="00B41C3E" w:rsidRDefault="00990A5C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4:1</w:t>
            </w:r>
          </w:p>
        </w:tc>
        <w:tc>
          <w:tcPr>
            <w:tcW w:w="1467" w:type="dxa"/>
            <w:vAlign w:val="center"/>
          </w:tcPr>
          <w:p w14:paraId="36927279" w14:textId="6B1B782E" w:rsidR="00B41C3E" w:rsidRDefault="00ED366A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1860" w:type="dxa"/>
            <w:vAlign w:val="center"/>
          </w:tcPr>
          <w:p w14:paraId="2B3E6965" w14:textId="48E762BE" w:rsidR="00B41C3E" w:rsidRDefault="00ED366A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530" w:type="dxa"/>
            <w:vAlign w:val="center"/>
          </w:tcPr>
          <w:p w14:paraId="145E0E94" w14:textId="4C6AF48C" w:rsidR="00B41C3E" w:rsidRDefault="00ED366A" w:rsidP="00990A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</w:tbl>
    <w:p w14:paraId="76D1CF3D" w14:textId="05F23100" w:rsidR="00C92789" w:rsidRPr="009218FE" w:rsidRDefault="009C2A8B" w:rsidP="00C92789">
      <w:pPr>
        <w:jc w:val="center"/>
        <w:rPr>
          <w:rFonts w:ascii="Arial" w:hAnsi="Arial" w:cs="Arial"/>
          <w:i/>
          <w:iCs/>
          <w:color w:val="7F7F7F" w:themeColor="text1" w:themeTint="80"/>
          <w:sz w:val="20"/>
          <w:szCs w:val="20"/>
        </w:rPr>
      </w:pPr>
      <w:r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a</w:t>
      </w:r>
      <w:r w:rsidRPr="009C2A8B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- 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реакция п</w:t>
      </w:r>
      <w:r w:rsidR="00AF1532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роведен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а в трех</w:t>
      </w:r>
      <w:r w:rsidR="009218FE" w:rsidRPr="009218FE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повторностях, в таблице приведены средние выходы</w:t>
      </w:r>
      <w:r w:rsidRPr="001019B9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;</w:t>
      </w:r>
      <w:r w:rsidR="009218FE" w:rsidRPr="009218FE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9218FE"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b</w:t>
      </w:r>
      <w:r w:rsidR="009218FE" w:rsidRPr="009C2A8B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- </w:t>
      </w:r>
      <w:r w:rsidR="009218FE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реакция п</w:t>
      </w:r>
      <w:r w:rsidR="00AF1532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роведена</w:t>
      </w:r>
      <w:r w:rsidR="009218FE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в двух повторностях, в таблице приведены средние выходы</w:t>
      </w:r>
    </w:p>
    <w:p w14:paraId="337058AC" w14:textId="6A722116" w:rsidR="003B7FE5" w:rsidRDefault="004F0B70" w:rsidP="00FF3D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Из-за этого обстоятельства мы переставили реакции с </w:t>
      </w:r>
      <w:r w:rsidR="00B84BA1">
        <w:rPr>
          <w:rFonts w:ascii="Arial" w:hAnsi="Arial" w:cs="Arial"/>
          <w:sz w:val="24"/>
          <w:szCs w:val="24"/>
        </w:rPr>
        <w:t>некоторыми</w:t>
      </w:r>
      <w:r>
        <w:rPr>
          <w:rFonts w:ascii="Arial" w:hAnsi="Arial" w:cs="Arial"/>
          <w:sz w:val="24"/>
          <w:szCs w:val="24"/>
        </w:rPr>
        <w:t xml:space="preserve"> растворителями из </w:t>
      </w:r>
      <w:r w:rsidR="007B39D3">
        <w:rPr>
          <w:rFonts w:ascii="Arial" w:hAnsi="Arial" w:cs="Arial"/>
          <w:sz w:val="24"/>
          <w:szCs w:val="24"/>
        </w:rPr>
        <w:t>Таблицы 5</w:t>
      </w:r>
      <w:r w:rsidR="00547F0F">
        <w:rPr>
          <w:rFonts w:ascii="Arial" w:hAnsi="Arial" w:cs="Arial"/>
          <w:sz w:val="24"/>
          <w:szCs w:val="24"/>
        </w:rPr>
        <w:t>,</w:t>
      </w:r>
      <w:r w:rsidR="003E4A49" w:rsidRPr="003E4A49">
        <w:rPr>
          <w:rFonts w:ascii="Arial" w:hAnsi="Arial" w:cs="Arial"/>
          <w:sz w:val="24"/>
          <w:szCs w:val="24"/>
        </w:rPr>
        <w:t xml:space="preserve"> </w:t>
      </w:r>
      <w:r w:rsidR="003E4A49">
        <w:rPr>
          <w:rFonts w:ascii="Arial" w:hAnsi="Arial" w:cs="Arial"/>
          <w:sz w:val="24"/>
          <w:szCs w:val="24"/>
        </w:rPr>
        <w:t xml:space="preserve">которые имели </w:t>
      </w:r>
      <w:r w:rsidR="00904D96">
        <w:rPr>
          <w:rFonts w:ascii="Arial" w:hAnsi="Arial" w:cs="Arial"/>
          <w:sz w:val="24"/>
          <w:szCs w:val="24"/>
        </w:rPr>
        <w:t xml:space="preserve">относительно большой выход </w:t>
      </w:r>
      <w:r w:rsidR="00175CCD">
        <w:rPr>
          <w:rFonts w:ascii="Arial" w:hAnsi="Arial" w:cs="Arial"/>
          <w:sz w:val="24"/>
          <w:szCs w:val="24"/>
        </w:rPr>
        <w:t>2</w:t>
      </w:r>
      <w:r w:rsidR="00904D96">
        <w:rPr>
          <w:rFonts w:ascii="Arial" w:hAnsi="Arial" w:cs="Arial"/>
          <w:sz w:val="24"/>
          <w:szCs w:val="24"/>
        </w:rPr>
        <w:t xml:space="preserve">-метоксинафталина, </w:t>
      </w:r>
      <w:r w:rsidR="00547F0F">
        <w:rPr>
          <w:rFonts w:ascii="Arial" w:hAnsi="Arial" w:cs="Arial"/>
          <w:sz w:val="24"/>
          <w:szCs w:val="24"/>
        </w:rPr>
        <w:t xml:space="preserve">добавляя </w:t>
      </w:r>
      <w:r w:rsidR="00547F0F">
        <w:rPr>
          <w:rFonts w:ascii="Arial" w:hAnsi="Arial" w:cs="Arial"/>
          <w:sz w:val="24"/>
          <w:szCs w:val="24"/>
          <w:lang w:val="en-US"/>
        </w:rPr>
        <w:t>CsF</w:t>
      </w:r>
      <w:r w:rsidR="00547F0F" w:rsidRPr="00547F0F">
        <w:rPr>
          <w:rFonts w:ascii="Arial" w:hAnsi="Arial" w:cs="Arial"/>
          <w:sz w:val="24"/>
          <w:szCs w:val="24"/>
        </w:rPr>
        <w:t xml:space="preserve"> </w:t>
      </w:r>
      <w:r w:rsidR="00547F0F">
        <w:rPr>
          <w:rFonts w:ascii="Arial" w:hAnsi="Arial" w:cs="Arial"/>
          <w:sz w:val="24"/>
          <w:szCs w:val="24"/>
        </w:rPr>
        <w:t xml:space="preserve">в твердом виде. </w:t>
      </w:r>
      <w:r w:rsidR="006A4C73">
        <w:rPr>
          <w:rFonts w:ascii="Arial" w:hAnsi="Arial" w:cs="Arial"/>
          <w:sz w:val="24"/>
          <w:szCs w:val="24"/>
        </w:rPr>
        <w:t xml:space="preserve">Однако </w:t>
      </w:r>
      <w:r w:rsidR="00753C2D">
        <w:rPr>
          <w:rFonts w:ascii="Arial" w:hAnsi="Arial" w:cs="Arial"/>
          <w:sz w:val="24"/>
          <w:szCs w:val="24"/>
          <w:lang w:val="en-US"/>
        </w:rPr>
        <w:t>NMP</w:t>
      </w:r>
      <w:r w:rsidR="00F54212" w:rsidRPr="00175CCD">
        <w:rPr>
          <w:rFonts w:ascii="Arial" w:hAnsi="Arial" w:cs="Arial"/>
          <w:sz w:val="24"/>
          <w:szCs w:val="24"/>
        </w:rPr>
        <w:t xml:space="preserve"> </w:t>
      </w:r>
      <w:r w:rsidR="00F54212">
        <w:rPr>
          <w:rFonts w:ascii="Arial" w:hAnsi="Arial" w:cs="Arial"/>
          <w:sz w:val="24"/>
          <w:szCs w:val="24"/>
        </w:rPr>
        <w:t>оказался наилучшим сорастворителем</w:t>
      </w:r>
      <w:r w:rsidR="00965D18">
        <w:rPr>
          <w:rFonts w:ascii="Arial" w:hAnsi="Arial" w:cs="Arial"/>
          <w:sz w:val="24"/>
          <w:szCs w:val="24"/>
        </w:rPr>
        <w:t xml:space="preserve"> (эксп. 37)</w:t>
      </w:r>
      <w:r w:rsidR="00F54212">
        <w:rPr>
          <w:rFonts w:ascii="Arial" w:hAnsi="Arial" w:cs="Arial"/>
          <w:sz w:val="24"/>
          <w:szCs w:val="24"/>
        </w:rPr>
        <w:t>.</w:t>
      </w:r>
      <w:r w:rsidR="00504CE0">
        <w:rPr>
          <w:rFonts w:ascii="Arial" w:hAnsi="Arial" w:cs="Arial"/>
          <w:sz w:val="24"/>
          <w:szCs w:val="24"/>
        </w:rPr>
        <w:t xml:space="preserve"> </w:t>
      </w:r>
    </w:p>
    <w:p w14:paraId="752CEDEB" w14:textId="345A2E70" w:rsidR="002B188B" w:rsidRPr="00175CCD" w:rsidRDefault="002B188B" w:rsidP="002B188B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AE39F2">
        <w:rPr>
          <w:rFonts w:ascii="Arial" w:hAnsi="Arial" w:cs="Arial"/>
          <w:b/>
          <w:bCs/>
          <w:i/>
          <w:iCs/>
          <w:sz w:val="20"/>
          <w:szCs w:val="20"/>
        </w:rPr>
        <w:t xml:space="preserve">Таблица </w:t>
      </w:r>
      <w:r w:rsidRPr="00175CCD">
        <w:rPr>
          <w:rFonts w:ascii="Arial" w:hAnsi="Arial" w:cs="Arial"/>
          <w:b/>
          <w:bCs/>
          <w:i/>
          <w:iCs/>
          <w:sz w:val="20"/>
          <w:szCs w:val="20"/>
        </w:rPr>
        <w:t>8</w:t>
      </w:r>
    </w:p>
    <w:p w14:paraId="402A1A72" w14:textId="155E2F1D" w:rsidR="00AE39F2" w:rsidRDefault="001C741F" w:rsidP="002B188B">
      <w:pPr>
        <w:jc w:val="both"/>
        <w:rPr>
          <w:rFonts w:ascii="Arial" w:hAnsi="Arial" w:cs="Arial"/>
          <w:sz w:val="24"/>
          <w:szCs w:val="24"/>
        </w:rPr>
      </w:pPr>
      <w:r w:rsidRPr="001C741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5B5F9B" wp14:editId="31FD55DB">
            <wp:extent cx="5937726" cy="1076446"/>
            <wp:effectExtent l="0" t="0" r="635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93" cy="108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2A34" w14:textId="77777777" w:rsidR="00D37A4B" w:rsidRDefault="00D37A4B" w:rsidP="002B188B">
      <w:pPr>
        <w:jc w:val="both"/>
        <w:rPr>
          <w:rFonts w:ascii="Arial" w:hAnsi="Arial" w:cs="Arial"/>
          <w:sz w:val="24"/>
          <w:szCs w:val="24"/>
        </w:rPr>
      </w:pPr>
    </w:p>
    <w:p w14:paraId="70AC8377" w14:textId="77777777" w:rsidR="00D37A4B" w:rsidRPr="002B188B" w:rsidRDefault="00D37A4B" w:rsidP="002B188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2"/>
        <w:gridCol w:w="2057"/>
        <w:gridCol w:w="1789"/>
        <w:gridCol w:w="1867"/>
        <w:gridCol w:w="1800"/>
      </w:tblGrid>
      <w:tr w:rsidR="00AE47AD" w:rsidRPr="007E2FA6" w14:paraId="672FF7F4" w14:textId="77777777" w:rsidTr="008167F4">
        <w:tc>
          <w:tcPr>
            <w:tcW w:w="1832" w:type="dxa"/>
            <w:vAlign w:val="center"/>
          </w:tcPr>
          <w:p w14:paraId="57314799" w14:textId="77777777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Эксперимент</w:t>
            </w:r>
          </w:p>
        </w:tc>
        <w:tc>
          <w:tcPr>
            <w:tcW w:w="2057" w:type="dxa"/>
            <w:vAlign w:val="center"/>
          </w:tcPr>
          <w:p w14:paraId="18948AEE" w14:textId="77777777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Сорастворитель</w:t>
            </w:r>
          </w:p>
        </w:tc>
        <w:tc>
          <w:tcPr>
            <w:tcW w:w="1789" w:type="dxa"/>
            <w:vAlign w:val="center"/>
          </w:tcPr>
          <w:p w14:paraId="15A297D7" w14:textId="77777777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Конверсия,</w:t>
            </w:r>
          </w:p>
          <w:p w14:paraId="19A7E29B" w14:textId="4F06ED40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%</w:t>
            </w:r>
            <w:r w:rsidRPr="007E2FA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67" w:type="dxa"/>
            <w:vAlign w:val="center"/>
          </w:tcPr>
          <w:p w14:paraId="05352BF9" w14:textId="039EFD4A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% </w:t>
            </w:r>
          </w:p>
        </w:tc>
        <w:tc>
          <w:tcPr>
            <w:tcW w:w="1800" w:type="dxa"/>
            <w:vAlign w:val="center"/>
          </w:tcPr>
          <w:p w14:paraId="574E0558" w14:textId="20F712CE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Pr="002F3711">
              <w:rPr>
                <w:rFonts w:ascii="Arial" w:hAnsi="Arial" w:cs="Arial"/>
                <w:sz w:val="24"/>
                <w:szCs w:val="24"/>
              </w:rPr>
              <w:t>,</w:t>
            </w:r>
            <w:r w:rsidR="00C932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1D6098" w:rsidRPr="009D3F9B" w14:paraId="495A928B" w14:textId="77777777" w:rsidTr="008167F4">
        <w:tc>
          <w:tcPr>
            <w:tcW w:w="1832" w:type="dxa"/>
            <w:vAlign w:val="center"/>
          </w:tcPr>
          <w:p w14:paraId="36483690" w14:textId="0324147B" w:rsidR="001D6098" w:rsidRPr="005E66EF" w:rsidRDefault="008C1D2B" w:rsidP="00E723C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39</w:t>
            </w:r>
          </w:p>
        </w:tc>
        <w:tc>
          <w:tcPr>
            <w:tcW w:w="2057" w:type="dxa"/>
            <w:vAlign w:val="center"/>
          </w:tcPr>
          <w:p w14:paraId="0B6213DF" w14:textId="77777777" w:rsidR="001D6098" w:rsidRPr="00FB098D" w:rsidRDefault="001D6098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толуол</w:t>
            </w:r>
          </w:p>
        </w:tc>
        <w:tc>
          <w:tcPr>
            <w:tcW w:w="1789" w:type="dxa"/>
            <w:vAlign w:val="center"/>
          </w:tcPr>
          <w:p w14:paraId="4CA11885" w14:textId="00DD1008" w:rsidR="001D6098" w:rsidRPr="0076092C" w:rsidRDefault="0076092C" w:rsidP="007609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67" w:type="dxa"/>
            <w:vAlign w:val="center"/>
          </w:tcPr>
          <w:p w14:paraId="5B367D3B" w14:textId="0A575B6D" w:rsidR="001D6098" w:rsidRPr="0076092C" w:rsidRDefault="0076092C" w:rsidP="007609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800" w:type="dxa"/>
            <w:vAlign w:val="center"/>
          </w:tcPr>
          <w:p w14:paraId="546F353F" w14:textId="3BBCA0CE" w:rsidR="001D6098" w:rsidRPr="0076092C" w:rsidRDefault="0076092C" w:rsidP="007609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904D96" w:rsidRPr="009D3F9B" w14:paraId="77341B76" w14:textId="77777777" w:rsidTr="008167F4">
        <w:tc>
          <w:tcPr>
            <w:tcW w:w="1832" w:type="dxa"/>
            <w:vAlign w:val="center"/>
          </w:tcPr>
          <w:p w14:paraId="32B4C47A" w14:textId="2412C8EC" w:rsidR="00904D96" w:rsidRPr="005E66EF" w:rsidRDefault="008C1D2B" w:rsidP="00904D9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40</w:t>
            </w:r>
          </w:p>
        </w:tc>
        <w:tc>
          <w:tcPr>
            <w:tcW w:w="2057" w:type="dxa"/>
            <w:vAlign w:val="center"/>
          </w:tcPr>
          <w:p w14:paraId="5BE237F6" w14:textId="0BDF3706" w:rsidR="00904D96" w:rsidRPr="007E2FA6" w:rsidRDefault="00904D96" w:rsidP="00904D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1,4-диоксан</w:t>
            </w:r>
          </w:p>
        </w:tc>
        <w:tc>
          <w:tcPr>
            <w:tcW w:w="1789" w:type="dxa"/>
            <w:vAlign w:val="center"/>
          </w:tcPr>
          <w:p w14:paraId="1089C8B0" w14:textId="367B247B" w:rsidR="00904D96" w:rsidRPr="00FC7328" w:rsidRDefault="00FC7328" w:rsidP="007609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867" w:type="dxa"/>
            <w:vAlign w:val="center"/>
          </w:tcPr>
          <w:p w14:paraId="10E4C622" w14:textId="24C225C1" w:rsidR="00904D96" w:rsidRPr="00FC7328" w:rsidRDefault="00FC7328" w:rsidP="007609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800" w:type="dxa"/>
            <w:vAlign w:val="center"/>
          </w:tcPr>
          <w:p w14:paraId="3391B0B0" w14:textId="7431BBCD" w:rsidR="00904D96" w:rsidRPr="00FC7328" w:rsidRDefault="00FC7328" w:rsidP="007609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904D96" w:rsidRPr="003A04C1" w14:paraId="2C65468C" w14:textId="77777777" w:rsidTr="008167F4">
        <w:tc>
          <w:tcPr>
            <w:tcW w:w="1832" w:type="dxa"/>
            <w:vAlign w:val="center"/>
          </w:tcPr>
          <w:p w14:paraId="250E81AB" w14:textId="4D388501" w:rsidR="00904D96" w:rsidRPr="005E66EF" w:rsidRDefault="008C1D2B" w:rsidP="00904D9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41</w:t>
            </w:r>
          </w:p>
        </w:tc>
        <w:tc>
          <w:tcPr>
            <w:tcW w:w="2057" w:type="dxa"/>
            <w:vAlign w:val="center"/>
          </w:tcPr>
          <w:p w14:paraId="38914414" w14:textId="0D4EA0CC" w:rsidR="00904D96" w:rsidRPr="007E2FA6" w:rsidRDefault="00904D96" w:rsidP="00904D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ТГФ</w:t>
            </w:r>
          </w:p>
        </w:tc>
        <w:tc>
          <w:tcPr>
            <w:tcW w:w="1789" w:type="dxa"/>
            <w:vAlign w:val="center"/>
          </w:tcPr>
          <w:p w14:paraId="37ED8DA1" w14:textId="6C6A5F48" w:rsidR="00904D96" w:rsidRPr="00FC7328" w:rsidRDefault="00FC7328" w:rsidP="007609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867" w:type="dxa"/>
            <w:vAlign w:val="center"/>
          </w:tcPr>
          <w:p w14:paraId="2F5F3594" w14:textId="7ED6689E" w:rsidR="00904D96" w:rsidRPr="00FC7328" w:rsidRDefault="00FC7328" w:rsidP="007609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800" w:type="dxa"/>
            <w:vAlign w:val="center"/>
          </w:tcPr>
          <w:p w14:paraId="72972B4E" w14:textId="61729035" w:rsidR="00904D96" w:rsidRPr="00FC7328" w:rsidRDefault="00FC7328" w:rsidP="007609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504CE0" w:rsidRPr="003A04C1" w14:paraId="2157BF68" w14:textId="77777777" w:rsidTr="008167F4">
        <w:tc>
          <w:tcPr>
            <w:tcW w:w="1832" w:type="dxa"/>
            <w:shd w:val="clear" w:color="auto" w:fill="92D050"/>
            <w:vAlign w:val="center"/>
          </w:tcPr>
          <w:p w14:paraId="72683DDB" w14:textId="61770E65" w:rsidR="00504CE0" w:rsidRPr="003B1460" w:rsidRDefault="003B1460" w:rsidP="00504CE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37</w:t>
            </w:r>
          </w:p>
        </w:tc>
        <w:tc>
          <w:tcPr>
            <w:tcW w:w="2057" w:type="dxa"/>
            <w:shd w:val="clear" w:color="auto" w:fill="92D050"/>
            <w:vAlign w:val="center"/>
          </w:tcPr>
          <w:p w14:paraId="2419DDFE" w14:textId="1877FB9F" w:rsidR="00504CE0" w:rsidRPr="00504CE0" w:rsidRDefault="00504CE0" w:rsidP="00504CE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NMP</w:t>
            </w:r>
          </w:p>
        </w:tc>
        <w:tc>
          <w:tcPr>
            <w:tcW w:w="1789" w:type="dxa"/>
            <w:shd w:val="clear" w:color="auto" w:fill="92D050"/>
            <w:vAlign w:val="center"/>
          </w:tcPr>
          <w:p w14:paraId="0F660E40" w14:textId="7AD57126" w:rsidR="00504CE0" w:rsidRDefault="00504CE0" w:rsidP="00504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867" w:type="dxa"/>
            <w:shd w:val="clear" w:color="auto" w:fill="92D050"/>
            <w:vAlign w:val="center"/>
          </w:tcPr>
          <w:p w14:paraId="593D70D6" w14:textId="6962AAB4" w:rsidR="00504CE0" w:rsidRDefault="00504CE0" w:rsidP="00504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800" w:type="dxa"/>
            <w:shd w:val="clear" w:color="auto" w:fill="92D050"/>
            <w:vAlign w:val="center"/>
          </w:tcPr>
          <w:p w14:paraId="251E9570" w14:textId="093B9B87" w:rsidR="00504CE0" w:rsidRDefault="00504CE0" w:rsidP="00504C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</w:tbl>
    <w:p w14:paraId="139B6D63" w14:textId="77777777" w:rsidR="00D37A4B" w:rsidRDefault="00D37A4B" w:rsidP="00FF3D67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C2B823" w14:textId="09AED7DA" w:rsidR="007B39D3" w:rsidRPr="00285774" w:rsidRDefault="00A13A7B" w:rsidP="00FF3D6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Различия в добавлении </w:t>
      </w:r>
      <w:r>
        <w:rPr>
          <w:rFonts w:ascii="Arial" w:hAnsi="Arial" w:cs="Arial"/>
          <w:b/>
          <w:bCs/>
          <w:sz w:val="24"/>
          <w:szCs w:val="24"/>
          <w:lang w:val="en-US"/>
        </w:rPr>
        <w:t>CsF</w:t>
      </w:r>
      <w:r w:rsidR="00285774">
        <w:rPr>
          <w:rFonts w:ascii="Arial" w:hAnsi="Arial" w:cs="Arial"/>
          <w:b/>
          <w:bCs/>
          <w:sz w:val="24"/>
          <w:szCs w:val="24"/>
        </w:rPr>
        <w:t>, влияние воды</w:t>
      </w:r>
    </w:p>
    <w:p w14:paraId="245933A5" w14:textId="4F945C98" w:rsidR="00A13A7B" w:rsidRDefault="00A13A7B" w:rsidP="00FF3D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Так как добавлять </w:t>
      </w:r>
      <w:r>
        <w:rPr>
          <w:rFonts w:ascii="Arial" w:hAnsi="Arial" w:cs="Arial"/>
          <w:sz w:val="24"/>
          <w:szCs w:val="24"/>
          <w:lang w:val="en-US"/>
        </w:rPr>
        <w:t>CsF</w:t>
      </w:r>
      <w:r w:rsidRPr="00A13A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виде аликвоты в </w:t>
      </w:r>
      <w:r>
        <w:rPr>
          <w:rFonts w:ascii="Arial" w:hAnsi="Arial" w:cs="Arial"/>
          <w:sz w:val="24"/>
          <w:szCs w:val="24"/>
          <w:lang w:val="en-US"/>
        </w:rPr>
        <w:t>MeOH</w:t>
      </w:r>
      <w:r w:rsidRPr="00A13A7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нельзя, а </w:t>
      </w:r>
      <w:r w:rsidR="0087285C">
        <w:rPr>
          <w:rFonts w:ascii="Arial" w:hAnsi="Arial" w:cs="Arial"/>
          <w:sz w:val="24"/>
          <w:szCs w:val="24"/>
        </w:rPr>
        <w:t xml:space="preserve">добавление </w:t>
      </w:r>
      <w:r w:rsidR="0087285C">
        <w:rPr>
          <w:rFonts w:ascii="Arial" w:hAnsi="Arial" w:cs="Arial"/>
          <w:sz w:val="24"/>
          <w:szCs w:val="24"/>
          <w:lang w:val="en-US"/>
        </w:rPr>
        <w:t>CsF</w:t>
      </w:r>
      <w:r w:rsidR="0087285C" w:rsidRPr="0087285C">
        <w:rPr>
          <w:rFonts w:ascii="Arial" w:hAnsi="Arial" w:cs="Arial"/>
          <w:sz w:val="24"/>
          <w:szCs w:val="24"/>
        </w:rPr>
        <w:t xml:space="preserve"> </w:t>
      </w:r>
      <w:r w:rsidR="0087285C">
        <w:rPr>
          <w:rFonts w:ascii="Arial" w:hAnsi="Arial" w:cs="Arial"/>
          <w:sz w:val="24"/>
          <w:szCs w:val="24"/>
        </w:rPr>
        <w:t xml:space="preserve">в твердом виде проблематично из-за очень высокой гигроскопичности твердого </w:t>
      </w:r>
      <w:r w:rsidR="0087285C">
        <w:rPr>
          <w:rFonts w:ascii="Arial" w:hAnsi="Arial" w:cs="Arial"/>
          <w:sz w:val="24"/>
          <w:szCs w:val="24"/>
          <w:lang w:val="en-US"/>
        </w:rPr>
        <w:t>CsF</w:t>
      </w:r>
      <w:r w:rsidR="0087285C">
        <w:rPr>
          <w:rFonts w:ascii="Arial" w:hAnsi="Arial" w:cs="Arial"/>
          <w:sz w:val="24"/>
          <w:szCs w:val="24"/>
        </w:rPr>
        <w:t xml:space="preserve">, мы </w:t>
      </w:r>
      <w:r w:rsidR="00FA5D45">
        <w:rPr>
          <w:rFonts w:ascii="Arial" w:hAnsi="Arial" w:cs="Arial"/>
          <w:sz w:val="24"/>
          <w:szCs w:val="24"/>
        </w:rPr>
        <w:t xml:space="preserve">решили добавлять </w:t>
      </w:r>
      <w:r w:rsidR="00FA5D45">
        <w:rPr>
          <w:rFonts w:ascii="Arial" w:hAnsi="Arial" w:cs="Arial"/>
          <w:sz w:val="24"/>
          <w:szCs w:val="24"/>
          <w:lang w:val="en-US"/>
        </w:rPr>
        <w:t>CsF</w:t>
      </w:r>
      <w:r w:rsidR="00FA5D45" w:rsidRPr="00FA5D45">
        <w:rPr>
          <w:rFonts w:ascii="Arial" w:hAnsi="Arial" w:cs="Arial"/>
          <w:sz w:val="24"/>
          <w:szCs w:val="24"/>
        </w:rPr>
        <w:t xml:space="preserve"> </w:t>
      </w:r>
      <w:r w:rsidR="00FA5D45">
        <w:rPr>
          <w:rFonts w:ascii="Arial" w:hAnsi="Arial" w:cs="Arial"/>
          <w:sz w:val="24"/>
          <w:szCs w:val="24"/>
        </w:rPr>
        <w:t>в виде аликвоты в воде (70% по массе)</w:t>
      </w:r>
      <w:r w:rsidR="001A7835">
        <w:rPr>
          <w:rFonts w:ascii="Arial" w:hAnsi="Arial" w:cs="Arial"/>
          <w:sz w:val="24"/>
          <w:szCs w:val="24"/>
        </w:rPr>
        <w:t xml:space="preserve"> и затем прокаливать ее под вакуумом. </w:t>
      </w:r>
      <w:r w:rsidR="002A26BE">
        <w:rPr>
          <w:rFonts w:ascii="Arial" w:hAnsi="Arial" w:cs="Arial"/>
          <w:sz w:val="24"/>
          <w:szCs w:val="24"/>
        </w:rPr>
        <w:t xml:space="preserve">Добавление </w:t>
      </w:r>
      <w:r w:rsidR="002A26BE">
        <w:rPr>
          <w:rFonts w:ascii="Arial" w:hAnsi="Arial" w:cs="Arial"/>
          <w:sz w:val="24"/>
          <w:szCs w:val="24"/>
          <w:lang w:val="en-US"/>
        </w:rPr>
        <w:t>CsF</w:t>
      </w:r>
      <w:r w:rsidR="002A26BE">
        <w:rPr>
          <w:rFonts w:ascii="Arial" w:hAnsi="Arial" w:cs="Arial"/>
          <w:sz w:val="24"/>
          <w:szCs w:val="24"/>
        </w:rPr>
        <w:t xml:space="preserve"> в виде концентрированного водного раствора </w:t>
      </w:r>
      <w:r w:rsidR="00280101">
        <w:rPr>
          <w:rFonts w:ascii="Arial" w:hAnsi="Arial" w:cs="Arial"/>
          <w:sz w:val="24"/>
          <w:szCs w:val="24"/>
        </w:rPr>
        <w:t xml:space="preserve">оказалось эффективнее, при этом постановка реакции в ЧДА ацетоне увеличила выходы почти в два раза, что говорит о </w:t>
      </w:r>
      <w:r w:rsidR="005D4262">
        <w:rPr>
          <w:rFonts w:ascii="Arial" w:hAnsi="Arial" w:cs="Arial"/>
          <w:sz w:val="24"/>
          <w:szCs w:val="24"/>
        </w:rPr>
        <w:t xml:space="preserve">положительном влиянии небольшого количества воды на реакцию. Однако, </w:t>
      </w:r>
      <w:r w:rsidR="00D80CF2">
        <w:rPr>
          <w:rFonts w:ascii="Arial" w:hAnsi="Arial" w:cs="Arial"/>
          <w:sz w:val="24"/>
          <w:szCs w:val="24"/>
        </w:rPr>
        <w:t xml:space="preserve">количество </w:t>
      </w:r>
      <w:r w:rsidR="004C136E">
        <w:rPr>
          <w:rFonts w:ascii="Arial" w:hAnsi="Arial" w:cs="Arial"/>
          <w:sz w:val="24"/>
          <w:szCs w:val="24"/>
        </w:rPr>
        <w:t xml:space="preserve">набуметона снова оказалось </w:t>
      </w:r>
      <w:r w:rsidR="009201B4">
        <w:rPr>
          <w:rFonts w:ascii="Arial" w:hAnsi="Arial" w:cs="Arial"/>
          <w:sz w:val="24"/>
          <w:szCs w:val="24"/>
        </w:rPr>
        <w:t xml:space="preserve">значительно больше, чем </w:t>
      </w:r>
      <w:r w:rsidR="00175CCD">
        <w:rPr>
          <w:rFonts w:ascii="Arial" w:hAnsi="Arial" w:cs="Arial"/>
          <w:sz w:val="24"/>
          <w:szCs w:val="24"/>
        </w:rPr>
        <w:t>2</w:t>
      </w:r>
      <w:r w:rsidR="009201B4">
        <w:rPr>
          <w:rFonts w:ascii="Arial" w:hAnsi="Arial" w:cs="Arial"/>
          <w:sz w:val="24"/>
          <w:szCs w:val="24"/>
        </w:rPr>
        <w:t xml:space="preserve">-метоксинафталина (эксп. </w:t>
      </w:r>
      <w:r w:rsidR="000E343A">
        <w:rPr>
          <w:rFonts w:ascii="Arial" w:hAnsi="Arial" w:cs="Arial"/>
          <w:sz w:val="24"/>
          <w:szCs w:val="24"/>
        </w:rPr>
        <w:t>42 и 43</w:t>
      </w:r>
      <w:r w:rsidR="009201B4">
        <w:rPr>
          <w:rFonts w:ascii="Arial" w:hAnsi="Arial" w:cs="Arial"/>
          <w:sz w:val="24"/>
          <w:szCs w:val="24"/>
        </w:rPr>
        <w:t>)</w:t>
      </w:r>
      <w:r w:rsidR="000E343A">
        <w:rPr>
          <w:rFonts w:ascii="Arial" w:hAnsi="Arial" w:cs="Arial"/>
          <w:sz w:val="24"/>
          <w:szCs w:val="24"/>
        </w:rPr>
        <w:t xml:space="preserve">, а в случае ЧДА ацетона (эксп. 43) </w:t>
      </w:r>
      <w:r w:rsidR="006E3DAE">
        <w:rPr>
          <w:rFonts w:ascii="Arial" w:hAnsi="Arial" w:cs="Arial"/>
          <w:sz w:val="24"/>
          <w:szCs w:val="24"/>
        </w:rPr>
        <w:t xml:space="preserve">выход набуметона и вовсе составил 67%, при максимальном теоретическом выходе в 50%. </w:t>
      </w:r>
      <w:r w:rsidR="00251645">
        <w:rPr>
          <w:rFonts w:ascii="Arial" w:hAnsi="Arial" w:cs="Arial"/>
          <w:sz w:val="24"/>
          <w:szCs w:val="24"/>
        </w:rPr>
        <w:t>Интересно, что при масштабировании реакции и увеличении всех параметров в 2 раза</w:t>
      </w:r>
      <w:r w:rsidR="008E7565">
        <w:rPr>
          <w:rFonts w:ascii="Arial" w:hAnsi="Arial" w:cs="Arial"/>
          <w:sz w:val="24"/>
          <w:szCs w:val="24"/>
        </w:rPr>
        <w:t>, выходы уменьшились и оказались меньше 50% (эксп. 44)</w:t>
      </w:r>
    </w:p>
    <w:p w14:paraId="01F33ADB" w14:textId="77777777" w:rsidR="00D37A4B" w:rsidRDefault="00D37A4B" w:rsidP="00FF3D67">
      <w:pPr>
        <w:jc w:val="both"/>
        <w:rPr>
          <w:rFonts w:ascii="Arial" w:hAnsi="Arial" w:cs="Arial"/>
          <w:sz w:val="24"/>
          <w:szCs w:val="24"/>
        </w:rPr>
      </w:pPr>
    </w:p>
    <w:p w14:paraId="7D5F7394" w14:textId="7C228A80" w:rsidR="002B188B" w:rsidRPr="002B188B" w:rsidRDefault="002B188B" w:rsidP="002B188B">
      <w:pPr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AE39F2">
        <w:rPr>
          <w:rFonts w:ascii="Arial" w:hAnsi="Arial" w:cs="Arial"/>
          <w:b/>
          <w:bCs/>
          <w:i/>
          <w:iCs/>
          <w:sz w:val="20"/>
          <w:szCs w:val="20"/>
        </w:rPr>
        <w:lastRenderedPageBreak/>
        <w:t xml:space="preserve">Таблица </w:t>
      </w:r>
      <w:r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9</w:t>
      </w:r>
    </w:p>
    <w:p w14:paraId="547EC03C" w14:textId="5AFE20A5" w:rsidR="00AE39F2" w:rsidRPr="002B188B" w:rsidRDefault="007154EE" w:rsidP="002B188B">
      <w:pPr>
        <w:jc w:val="both"/>
        <w:rPr>
          <w:rFonts w:ascii="Arial" w:hAnsi="Arial" w:cs="Arial"/>
          <w:sz w:val="24"/>
          <w:szCs w:val="24"/>
        </w:rPr>
      </w:pPr>
      <w:r w:rsidRPr="007154E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711A21" wp14:editId="59A653BD">
            <wp:extent cx="5944635" cy="1076446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93" cy="108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686"/>
        <w:gridCol w:w="1659"/>
        <w:gridCol w:w="1233"/>
        <w:gridCol w:w="1467"/>
        <w:gridCol w:w="1859"/>
        <w:gridCol w:w="1589"/>
      </w:tblGrid>
      <w:tr w:rsidR="00AE47AD" w:rsidRPr="007E2FA6" w14:paraId="2057D169" w14:textId="77777777" w:rsidTr="008167F4">
        <w:tc>
          <w:tcPr>
            <w:tcW w:w="1686" w:type="dxa"/>
            <w:vAlign w:val="center"/>
          </w:tcPr>
          <w:p w14:paraId="40FB4ADC" w14:textId="77777777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Эксперимент</w:t>
            </w:r>
          </w:p>
        </w:tc>
        <w:tc>
          <w:tcPr>
            <w:tcW w:w="1659" w:type="dxa"/>
            <w:vAlign w:val="center"/>
          </w:tcPr>
          <w:p w14:paraId="7571CD18" w14:textId="77777777" w:rsidR="00AE47AD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Доп.</w:t>
            </w:r>
          </w:p>
          <w:p w14:paraId="52D2C0BF" w14:textId="4126BAB7" w:rsidR="00AE47AD" w:rsidRPr="00F8043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параметры</w:t>
            </w:r>
          </w:p>
        </w:tc>
        <w:tc>
          <w:tcPr>
            <w:tcW w:w="1233" w:type="dxa"/>
            <w:vAlign w:val="center"/>
          </w:tcPr>
          <w:p w14:paraId="0373C260" w14:textId="2FEDDA0C" w:rsidR="00AE47AD" w:rsidRPr="00225FBD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CsF</w:t>
            </w:r>
          </w:p>
        </w:tc>
        <w:tc>
          <w:tcPr>
            <w:tcW w:w="1467" w:type="dxa"/>
            <w:vAlign w:val="center"/>
          </w:tcPr>
          <w:p w14:paraId="0AF4984C" w14:textId="77777777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Конверсия,</w:t>
            </w:r>
          </w:p>
          <w:p w14:paraId="648350A8" w14:textId="0099705B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%</w:t>
            </w:r>
            <w:r w:rsidRPr="007E2FA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59" w:type="dxa"/>
            <w:vAlign w:val="center"/>
          </w:tcPr>
          <w:p w14:paraId="2D8192DA" w14:textId="43F62DBF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% </w:t>
            </w:r>
          </w:p>
        </w:tc>
        <w:tc>
          <w:tcPr>
            <w:tcW w:w="1589" w:type="dxa"/>
            <w:vAlign w:val="center"/>
          </w:tcPr>
          <w:p w14:paraId="0D4B6469" w14:textId="41993AE2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Pr="002F3711">
              <w:rPr>
                <w:rFonts w:ascii="Arial" w:hAnsi="Arial" w:cs="Arial"/>
                <w:sz w:val="24"/>
                <w:szCs w:val="24"/>
              </w:rPr>
              <w:t>,</w:t>
            </w:r>
            <w:r w:rsidR="00C932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795654" w:rsidRPr="009D3F9B" w14:paraId="6FDB6F31" w14:textId="77777777" w:rsidTr="008167F4">
        <w:tc>
          <w:tcPr>
            <w:tcW w:w="1686" w:type="dxa"/>
            <w:vAlign w:val="center"/>
          </w:tcPr>
          <w:p w14:paraId="640964A3" w14:textId="045D8148" w:rsidR="00C57DA0" w:rsidRPr="00B54C9D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659" w:type="dxa"/>
            <w:vAlign w:val="center"/>
          </w:tcPr>
          <w:p w14:paraId="01BB7708" w14:textId="77777777" w:rsidR="00795654" w:rsidRDefault="00795654" w:rsidP="007956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Абсолютный</w:t>
            </w:r>
          </w:p>
          <w:p w14:paraId="60AC02EA" w14:textId="715F5971" w:rsidR="00F80436" w:rsidRPr="00F80436" w:rsidRDefault="00F80436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ацетон</w:t>
            </w:r>
          </w:p>
        </w:tc>
        <w:tc>
          <w:tcPr>
            <w:tcW w:w="1233" w:type="dxa"/>
            <w:vAlign w:val="center"/>
          </w:tcPr>
          <w:p w14:paraId="5766A398" w14:textId="3AEE3D22" w:rsidR="00C57DA0" w:rsidRPr="00FB098D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твердый</w:t>
            </w:r>
          </w:p>
        </w:tc>
        <w:tc>
          <w:tcPr>
            <w:tcW w:w="1467" w:type="dxa"/>
            <w:vAlign w:val="center"/>
          </w:tcPr>
          <w:p w14:paraId="179EEB04" w14:textId="3D6B24A7" w:rsidR="00C57DA0" w:rsidRPr="00225FBD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1859" w:type="dxa"/>
            <w:vAlign w:val="center"/>
          </w:tcPr>
          <w:p w14:paraId="46AAC867" w14:textId="44E19BE4" w:rsidR="00C57DA0" w:rsidRPr="00225FBD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589" w:type="dxa"/>
            <w:vAlign w:val="center"/>
          </w:tcPr>
          <w:p w14:paraId="20D6E9FE" w14:textId="54592C60" w:rsidR="00C57DA0" w:rsidRPr="00E05154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795654" w:rsidRPr="00201C8A" w14:paraId="2214D048" w14:textId="77777777" w:rsidTr="008167F4">
        <w:tc>
          <w:tcPr>
            <w:tcW w:w="1686" w:type="dxa"/>
            <w:shd w:val="clear" w:color="auto" w:fill="auto"/>
            <w:vAlign w:val="center"/>
          </w:tcPr>
          <w:p w14:paraId="5045944D" w14:textId="5F4D23EE" w:rsidR="00C57DA0" w:rsidRPr="004C62DA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 w:rsidRPr="008E7565">
              <w:rPr>
                <w:rFonts w:ascii="Arial" w:hAnsi="Arial" w:cs="Arial"/>
                <w:sz w:val="24"/>
                <w:szCs w:val="24"/>
              </w:rPr>
              <w:t>42</w:t>
            </w:r>
            <w:r w:rsidR="004C62DA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659" w:type="dxa"/>
            <w:vAlign w:val="center"/>
          </w:tcPr>
          <w:p w14:paraId="71F950E3" w14:textId="77777777" w:rsidR="00C57DA0" w:rsidRDefault="00F80436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Абсолютный</w:t>
            </w:r>
          </w:p>
          <w:p w14:paraId="7ED6A525" w14:textId="106AB725" w:rsidR="00795654" w:rsidRDefault="00795654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ацетон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18571E39" w14:textId="379589DD" w:rsidR="00C57DA0" w:rsidRPr="007E2FA6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аликвота в воде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612F38C9" w14:textId="2F57126A" w:rsidR="00C57DA0" w:rsidRPr="008E7565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1859" w:type="dxa"/>
            <w:shd w:val="clear" w:color="auto" w:fill="auto"/>
            <w:vAlign w:val="center"/>
          </w:tcPr>
          <w:p w14:paraId="6BA26D2E" w14:textId="44A00579" w:rsidR="00C57DA0" w:rsidRPr="008E7565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514368B5" w14:textId="069BF6D9" w:rsidR="00C57DA0" w:rsidRPr="008E7565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37</w:t>
            </w:r>
          </w:p>
        </w:tc>
      </w:tr>
      <w:tr w:rsidR="00795654" w:rsidRPr="00201C8A" w14:paraId="0EC63B39" w14:textId="77777777" w:rsidTr="008167F4">
        <w:tc>
          <w:tcPr>
            <w:tcW w:w="1686" w:type="dxa"/>
            <w:shd w:val="clear" w:color="auto" w:fill="92D050"/>
            <w:vAlign w:val="center"/>
          </w:tcPr>
          <w:p w14:paraId="5798A9A5" w14:textId="6ED018D7" w:rsidR="00C57DA0" w:rsidRPr="001C234E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43</w:t>
            </w:r>
            <w:r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59" w:type="dxa"/>
            <w:shd w:val="clear" w:color="auto" w:fill="92D050"/>
            <w:vAlign w:val="center"/>
          </w:tcPr>
          <w:p w14:paraId="0B3D003A" w14:textId="77777777" w:rsidR="00795654" w:rsidRDefault="00795654" w:rsidP="007956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ЧДА</w:t>
            </w:r>
          </w:p>
          <w:p w14:paraId="5B3C3386" w14:textId="3E3E5C01" w:rsidR="00C57DA0" w:rsidRDefault="00795654" w:rsidP="007956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ацетон</w:t>
            </w:r>
          </w:p>
        </w:tc>
        <w:tc>
          <w:tcPr>
            <w:tcW w:w="1233" w:type="dxa"/>
            <w:shd w:val="clear" w:color="auto" w:fill="92D050"/>
            <w:vAlign w:val="center"/>
          </w:tcPr>
          <w:p w14:paraId="16B0F5C9" w14:textId="56216C15" w:rsidR="00C57DA0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аликвота в воде</w:t>
            </w:r>
          </w:p>
        </w:tc>
        <w:tc>
          <w:tcPr>
            <w:tcW w:w="1467" w:type="dxa"/>
            <w:shd w:val="clear" w:color="auto" w:fill="92D050"/>
            <w:vAlign w:val="center"/>
          </w:tcPr>
          <w:p w14:paraId="1DD1E781" w14:textId="076BA137" w:rsidR="00C57DA0" w:rsidRPr="008E7565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</w:p>
        </w:tc>
        <w:tc>
          <w:tcPr>
            <w:tcW w:w="1859" w:type="dxa"/>
            <w:shd w:val="clear" w:color="auto" w:fill="92D050"/>
            <w:vAlign w:val="center"/>
          </w:tcPr>
          <w:p w14:paraId="18AAFE48" w14:textId="2C208D07" w:rsidR="00C57DA0" w:rsidRPr="008E7565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23</w:t>
            </w:r>
          </w:p>
        </w:tc>
        <w:tc>
          <w:tcPr>
            <w:tcW w:w="1589" w:type="dxa"/>
            <w:shd w:val="clear" w:color="auto" w:fill="92D050"/>
            <w:vAlign w:val="center"/>
          </w:tcPr>
          <w:p w14:paraId="72E9CF65" w14:textId="77CF10B1" w:rsidR="00C57DA0" w:rsidRPr="008E7565" w:rsidRDefault="00C57DA0" w:rsidP="00E723CF">
            <w:pPr>
              <w:jc w:val="center"/>
              <w:rPr>
                <w:rFonts w:ascii="Arial" w:hAnsi="Arial" w:cs="Arial"/>
                <w:caps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67</w:t>
            </w:r>
          </w:p>
        </w:tc>
      </w:tr>
      <w:tr w:rsidR="00795654" w:rsidRPr="00201C8A" w14:paraId="75C92ED5" w14:textId="77777777" w:rsidTr="008167F4">
        <w:trPr>
          <w:trHeight w:val="110"/>
        </w:trPr>
        <w:tc>
          <w:tcPr>
            <w:tcW w:w="1686" w:type="dxa"/>
            <w:shd w:val="clear" w:color="auto" w:fill="auto"/>
            <w:vAlign w:val="center"/>
          </w:tcPr>
          <w:p w14:paraId="1AABCFB0" w14:textId="57617932" w:rsidR="00C57DA0" w:rsidRPr="00251645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 w:rsidRPr="007154EE">
              <w:rPr>
                <w:rFonts w:ascii="Arial" w:hAnsi="Arial" w:cs="Arial"/>
                <w:sz w:val="24"/>
                <w:szCs w:val="24"/>
              </w:rPr>
              <w:t>44</w:t>
            </w:r>
            <w:r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59" w:type="dxa"/>
            <w:vAlign w:val="center"/>
          </w:tcPr>
          <w:p w14:paraId="48EB5668" w14:textId="77777777" w:rsidR="00795654" w:rsidRDefault="00795654" w:rsidP="007956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ЧДА</w:t>
            </w:r>
          </w:p>
          <w:p w14:paraId="2CD70A2D" w14:textId="44DEAD6C" w:rsidR="00C57DA0" w:rsidRDefault="00795654" w:rsidP="007956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ацетон +</w:t>
            </w:r>
          </w:p>
          <w:p w14:paraId="04D4F6B5" w14:textId="05C84BA7" w:rsidR="00795654" w:rsidRDefault="00795654" w:rsidP="007956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увеличенная загрузка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4C4B5001" w14:textId="731EEF73" w:rsidR="00C57DA0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аликвота в воде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004911A1" w14:textId="475661BC" w:rsidR="00C57DA0" w:rsidRPr="00FB6C45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1859" w:type="dxa"/>
            <w:shd w:val="clear" w:color="auto" w:fill="auto"/>
            <w:vAlign w:val="center"/>
          </w:tcPr>
          <w:p w14:paraId="0E360A1C" w14:textId="6B266579" w:rsidR="00C57DA0" w:rsidRPr="007C7B64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4A2E85A0" w14:textId="60F3C014" w:rsidR="00C57DA0" w:rsidRPr="00C57EA6" w:rsidRDefault="00C57DA0" w:rsidP="00E723CF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</w:tr>
    </w:tbl>
    <w:p w14:paraId="00E66C8F" w14:textId="001CA679" w:rsidR="00874D82" w:rsidRPr="009A64ED" w:rsidRDefault="001C234E" w:rsidP="00874D82">
      <w:pPr>
        <w:jc w:val="center"/>
        <w:rPr>
          <w:rFonts w:ascii="Arial" w:hAnsi="Arial" w:cs="Arial"/>
          <w:i/>
          <w:iCs/>
          <w:color w:val="7F7F7F" w:themeColor="text1" w:themeTint="80"/>
          <w:sz w:val="20"/>
          <w:szCs w:val="20"/>
        </w:rPr>
      </w:pPr>
      <w:r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a</w:t>
      </w:r>
      <w:r w:rsidRPr="001C234E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1019B9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–</w:t>
      </w:r>
      <w:r w:rsidRPr="001C234E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1019B9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реакция п</w:t>
      </w:r>
      <w:r w:rsidR="00AF1532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роведена</w:t>
      </w:r>
      <w:r w:rsidR="001019B9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в двух повторностях, в таблице приведены средние выходы</w:t>
      </w:r>
      <w:r w:rsidRPr="001019B9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;</w:t>
      </w:r>
      <w:r w:rsidR="001019B9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 w:rsidR="006F49E4"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b</w:t>
      </w:r>
      <w:r w:rsidR="00E329C7" w:rsidRPr="00E329C7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- </w:t>
      </w:r>
      <w:r w:rsidR="00E329C7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реакция проведена в трех повторностях</w:t>
      </w:r>
    </w:p>
    <w:p w14:paraId="7C861D44" w14:textId="599B778A" w:rsidR="001A7835" w:rsidRPr="00361C8C" w:rsidRDefault="00EF0A4B" w:rsidP="00FF3D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основании этих данных был предложен альтернати</w:t>
      </w:r>
      <w:r w:rsidR="00E71066">
        <w:rPr>
          <w:rFonts w:ascii="Arial" w:hAnsi="Arial" w:cs="Arial"/>
          <w:sz w:val="24"/>
          <w:szCs w:val="24"/>
        </w:rPr>
        <w:t>вный механизм реакции</w:t>
      </w:r>
      <w:r w:rsidR="00B92C4B">
        <w:rPr>
          <w:rFonts w:ascii="Arial" w:hAnsi="Arial" w:cs="Arial"/>
          <w:sz w:val="24"/>
          <w:szCs w:val="24"/>
        </w:rPr>
        <w:t xml:space="preserve"> (Рисунок </w:t>
      </w:r>
      <w:r w:rsidR="0049262D">
        <w:rPr>
          <w:rFonts w:ascii="Arial" w:hAnsi="Arial" w:cs="Arial"/>
          <w:sz w:val="24"/>
          <w:szCs w:val="24"/>
        </w:rPr>
        <w:t>12</w:t>
      </w:r>
      <w:r w:rsidR="00B92C4B">
        <w:rPr>
          <w:rFonts w:ascii="Arial" w:hAnsi="Arial" w:cs="Arial"/>
          <w:sz w:val="24"/>
          <w:szCs w:val="24"/>
        </w:rPr>
        <w:t>)</w:t>
      </w:r>
      <w:r w:rsidR="00E71066">
        <w:rPr>
          <w:rFonts w:ascii="Arial" w:hAnsi="Arial" w:cs="Arial"/>
          <w:sz w:val="24"/>
          <w:szCs w:val="24"/>
        </w:rPr>
        <w:t>, включающий в себя тандемн</w:t>
      </w:r>
      <w:r w:rsidR="00A34203">
        <w:rPr>
          <w:rFonts w:ascii="Arial" w:hAnsi="Arial" w:cs="Arial"/>
          <w:sz w:val="24"/>
          <w:szCs w:val="24"/>
        </w:rPr>
        <w:t>ую</w:t>
      </w:r>
      <w:r w:rsidR="00E71066">
        <w:rPr>
          <w:rFonts w:ascii="Arial" w:hAnsi="Arial" w:cs="Arial"/>
          <w:sz w:val="24"/>
          <w:szCs w:val="24"/>
        </w:rPr>
        <w:t xml:space="preserve"> реакцию Канниц</w:t>
      </w:r>
      <w:r w:rsidR="00750A86">
        <w:rPr>
          <w:rFonts w:ascii="Arial" w:hAnsi="Arial" w:cs="Arial"/>
          <w:sz w:val="24"/>
          <w:szCs w:val="24"/>
        </w:rPr>
        <w:t>ц</w:t>
      </w:r>
      <w:r w:rsidR="00E71066">
        <w:rPr>
          <w:rFonts w:ascii="Arial" w:hAnsi="Arial" w:cs="Arial"/>
          <w:sz w:val="24"/>
          <w:szCs w:val="24"/>
        </w:rPr>
        <w:t xml:space="preserve">аро </w:t>
      </w:r>
      <w:r w:rsidR="00750A86">
        <w:rPr>
          <w:rFonts w:ascii="Arial" w:hAnsi="Arial" w:cs="Arial"/>
          <w:sz w:val="24"/>
          <w:szCs w:val="24"/>
        </w:rPr>
        <w:t>и каталитическ</w:t>
      </w:r>
      <w:r w:rsidR="00A34203">
        <w:rPr>
          <w:rFonts w:ascii="Arial" w:hAnsi="Arial" w:cs="Arial"/>
          <w:sz w:val="24"/>
          <w:szCs w:val="24"/>
        </w:rPr>
        <w:t xml:space="preserve">ое дегидрирование образующегося </w:t>
      </w:r>
      <w:r w:rsidR="00DA2E93">
        <w:rPr>
          <w:rFonts w:ascii="Arial" w:hAnsi="Arial" w:cs="Arial"/>
          <w:sz w:val="24"/>
          <w:szCs w:val="24"/>
        </w:rPr>
        <w:t>алкоголята</w:t>
      </w:r>
      <w:r w:rsidR="00A34203">
        <w:rPr>
          <w:rFonts w:ascii="Arial" w:hAnsi="Arial" w:cs="Arial"/>
          <w:sz w:val="24"/>
          <w:szCs w:val="24"/>
        </w:rPr>
        <w:t>. Да</w:t>
      </w:r>
      <w:r w:rsidR="00247F75">
        <w:rPr>
          <w:rFonts w:ascii="Arial" w:hAnsi="Arial" w:cs="Arial"/>
          <w:sz w:val="24"/>
          <w:szCs w:val="24"/>
        </w:rPr>
        <w:t xml:space="preserve">нный механизм также объясняет отсутствие выходов с </w:t>
      </w:r>
      <w:r w:rsidR="00247F75">
        <w:rPr>
          <w:rFonts w:ascii="Arial" w:hAnsi="Arial" w:cs="Arial"/>
          <w:sz w:val="24"/>
          <w:szCs w:val="24"/>
          <w:lang w:val="en-US"/>
        </w:rPr>
        <w:t>TBAT</w:t>
      </w:r>
      <w:r w:rsidR="00247F75">
        <w:rPr>
          <w:rFonts w:ascii="Arial" w:hAnsi="Arial" w:cs="Arial"/>
          <w:sz w:val="24"/>
          <w:szCs w:val="24"/>
        </w:rPr>
        <w:t>, так как он значительно менее основ</w:t>
      </w:r>
      <w:r w:rsidR="000E37C7">
        <w:rPr>
          <w:rFonts w:ascii="Arial" w:hAnsi="Arial" w:cs="Arial"/>
          <w:sz w:val="24"/>
          <w:szCs w:val="24"/>
        </w:rPr>
        <w:t>ный</w:t>
      </w:r>
      <w:r w:rsidR="00247F75">
        <w:rPr>
          <w:rFonts w:ascii="Arial" w:hAnsi="Arial" w:cs="Arial"/>
          <w:sz w:val="24"/>
          <w:szCs w:val="24"/>
        </w:rPr>
        <w:t xml:space="preserve">, чем </w:t>
      </w:r>
      <w:r w:rsidR="00247F75">
        <w:rPr>
          <w:rFonts w:ascii="Arial" w:hAnsi="Arial" w:cs="Arial"/>
          <w:sz w:val="24"/>
          <w:szCs w:val="24"/>
          <w:lang w:val="en-US"/>
        </w:rPr>
        <w:t>CsF</w:t>
      </w:r>
      <w:r w:rsidR="00B92C4B">
        <w:rPr>
          <w:rFonts w:ascii="Arial" w:hAnsi="Arial" w:cs="Arial"/>
          <w:sz w:val="24"/>
          <w:szCs w:val="24"/>
        </w:rPr>
        <w:t>, и, следовательно, намного хуже инициирует реакцию Канниццаро</w:t>
      </w:r>
      <w:r w:rsidR="00A63ECA" w:rsidRPr="00361C8C">
        <w:rPr>
          <w:rFonts w:ascii="Arial" w:hAnsi="Arial" w:cs="Arial"/>
          <w:sz w:val="24"/>
          <w:szCs w:val="24"/>
        </w:rPr>
        <w:t>.</w:t>
      </w:r>
      <w:r w:rsidR="00361C8C">
        <w:rPr>
          <w:rFonts w:ascii="Arial" w:hAnsi="Arial" w:cs="Arial"/>
          <w:sz w:val="24"/>
          <w:szCs w:val="24"/>
        </w:rPr>
        <w:t xml:space="preserve"> Таким образом реакция может протекать по двум конкурирующим механизмам (Рисунок 9 и 12).</w:t>
      </w:r>
    </w:p>
    <w:p w14:paraId="6B73E98E" w14:textId="411372E4" w:rsidR="00B92C4B" w:rsidRDefault="00A63ECA" w:rsidP="00FF3D67">
      <w:pPr>
        <w:jc w:val="both"/>
        <w:rPr>
          <w:rFonts w:ascii="Arial" w:hAnsi="Arial" w:cs="Arial"/>
          <w:sz w:val="24"/>
          <w:szCs w:val="24"/>
          <w:lang w:val="en-US"/>
        </w:rPr>
      </w:pPr>
      <w:r w:rsidRPr="00A63ECA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222B6F58" wp14:editId="6DDDC75D">
            <wp:extent cx="5940425" cy="2755265"/>
            <wp:effectExtent l="0" t="0" r="317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AF69" w14:textId="78D1BB9E" w:rsidR="006A7A90" w:rsidRDefault="006A7A90" w:rsidP="006A7A90">
      <w:pPr>
        <w:pStyle w:val="ad"/>
        <w:jc w:val="center"/>
        <w:rPr>
          <w:rFonts w:ascii="Arial" w:hAnsi="Arial" w:cs="Arial"/>
          <w:sz w:val="20"/>
          <w:szCs w:val="20"/>
        </w:rPr>
      </w:pPr>
      <w:r w:rsidRPr="006A7A90">
        <w:rPr>
          <w:rFonts w:ascii="Arial" w:hAnsi="Arial" w:cs="Arial"/>
          <w:sz w:val="20"/>
          <w:szCs w:val="20"/>
        </w:rPr>
        <w:t xml:space="preserve">Рисунок </w:t>
      </w:r>
      <w:r w:rsidR="0049262D">
        <w:rPr>
          <w:rFonts w:ascii="Arial" w:hAnsi="Arial" w:cs="Arial"/>
          <w:sz w:val="20"/>
          <w:szCs w:val="20"/>
        </w:rPr>
        <w:t>12</w:t>
      </w:r>
    </w:p>
    <w:p w14:paraId="3C8B22A2" w14:textId="6E19C416" w:rsidR="00D535A4" w:rsidRPr="00361C8C" w:rsidRDefault="00D535A4" w:rsidP="00361C8C">
      <w:pPr>
        <w:pStyle w:val="ad"/>
        <w:jc w:val="center"/>
        <w:rPr>
          <w:rFonts w:ascii="Arial" w:hAnsi="Arial" w:cs="Arial"/>
          <w:sz w:val="20"/>
          <w:szCs w:val="20"/>
        </w:rPr>
      </w:pPr>
      <w:r w:rsidRPr="00C91AA9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1912119B" wp14:editId="0E17A16D">
            <wp:extent cx="5940425" cy="2564867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C8C" w:rsidRPr="00361C8C">
        <w:rPr>
          <w:rFonts w:ascii="Arial" w:hAnsi="Arial" w:cs="Arial"/>
          <w:sz w:val="20"/>
          <w:szCs w:val="20"/>
        </w:rPr>
        <w:t xml:space="preserve"> </w:t>
      </w:r>
      <w:r w:rsidR="00361C8C" w:rsidRPr="006A7A90">
        <w:rPr>
          <w:rFonts w:ascii="Arial" w:hAnsi="Arial" w:cs="Arial"/>
          <w:sz w:val="20"/>
          <w:szCs w:val="20"/>
        </w:rPr>
        <w:t xml:space="preserve">Рисунок </w:t>
      </w:r>
      <w:r w:rsidR="00361C8C">
        <w:rPr>
          <w:rFonts w:ascii="Arial" w:hAnsi="Arial" w:cs="Arial"/>
          <w:sz w:val="20"/>
          <w:szCs w:val="20"/>
        </w:rPr>
        <w:t>9</w:t>
      </w:r>
    </w:p>
    <w:p w14:paraId="0E370E90" w14:textId="24CFB276" w:rsidR="007B4139" w:rsidRDefault="00F90982" w:rsidP="00FF3D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Но </w:t>
      </w:r>
      <w:r w:rsidR="001D77A4">
        <w:rPr>
          <w:rFonts w:ascii="Arial" w:hAnsi="Arial" w:cs="Arial"/>
          <w:sz w:val="24"/>
          <w:szCs w:val="24"/>
        </w:rPr>
        <w:t>максимальный выход реакции в данном случае все-равно составляет 50%</w:t>
      </w:r>
      <w:r w:rsidR="001D77A4" w:rsidRPr="001D77A4">
        <w:rPr>
          <w:rFonts w:ascii="Arial" w:hAnsi="Arial" w:cs="Arial"/>
          <w:sz w:val="24"/>
          <w:szCs w:val="24"/>
        </w:rPr>
        <w:t xml:space="preserve">, </w:t>
      </w:r>
      <w:r w:rsidR="006B2EA7">
        <w:rPr>
          <w:rFonts w:ascii="Arial" w:hAnsi="Arial" w:cs="Arial"/>
          <w:sz w:val="24"/>
          <w:szCs w:val="24"/>
        </w:rPr>
        <w:t xml:space="preserve">поэтому мы предполагаем, что </w:t>
      </w:r>
      <w:r w:rsidR="00A120FD">
        <w:rPr>
          <w:rFonts w:ascii="Arial" w:hAnsi="Arial" w:cs="Arial"/>
          <w:sz w:val="24"/>
          <w:szCs w:val="24"/>
        </w:rPr>
        <w:t xml:space="preserve">в данных условиях в реакционной смеси содержится или образуется во время реакции молекула способная восстанавливать промежуточно образующийся альдоль или кротон. </w:t>
      </w:r>
      <w:r w:rsidR="007E7EB5">
        <w:rPr>
          <w:rFonts w:ascii="Arial" w:hAnsi="Arial" w:cs="Arial"/>
          <w:sz w:val="24"/>
          <w:szCs w:val="24"/>
        </w:rPr>
        <w:t xml:space="preserve">Мы предполагаем, что таким восстановителем может быть </w:t>
      </w:r>
      <w:r w:rsidR="007E7EB5">
        <w:rPr>
          <w:rFonts w:ascii="Arial" w:hAnsi="Arial" w:cs="Arial"/>
          <w:sz w:val="24"/>
          <w:szCs w:val="24"/>
          <w:lang w:val="en-US"/>
        </w:rPr>
        <w:t>N</w:t>
      </w:r>
      <w:r w:rsidR="007E7EB5" w:rsidRPr="007E7EB5">
        <w:rPr>
          <w:rFonts w:ascii="Arial" w:hAnsi="Arial" w:cs="Arial"/>
          <w:sz w:val="24"/>
          <w:szCs w:val="24"/>
        </w:rPr>
        <w:t>-</w:t>
      </w:r>
      <w:r w:rsidR="007E7EB5">
        <w:rPr>
          <w:rFonts w:ascii="Arial" w:hAnsi="Arial" w:cs="Arial"/>
          <w:sz w:val="24"/>
          <w:szCs w:val="24"/>
        </w:rPr>
        <w:t xml:space="preserve">метил-γ-аминомасляная кислота, образующаяся при гидролизе </w:t>
      </w:r>
      <w:r w:rsidR="007E7EB5">
        <w:rPr>
          <w:rFonts w:ascii="Arial" w:hAnsi="Arial" w:cs="Arial"/>
          <w:sz w:val="24"/>
          <w:szCs w:val="24"/>
          <w:lang w:val="en-US"/>
        </w:rPr>
        <w:t>NMP</w:t>
      </w:r>
      <w:r w:rsidR="007E7EB5">
        <w:rPr>
          <w:rFonts w:ascii="Arial" w:hAnsi="Arial" w:cs="Arial"/>
          <w:sz w:val="24"/>
          <w:szCs w:val="24"/>
        </w:rPr>
        <w:t xml:space="preserve">. </w:t>
      </w:r>
      <w:r w:rsidR="00676E70">
        <w:rPr>
          <w:rFonts w:ascii="Arial" w:hAnsi="Arial" w:cs="Arial"/>
          <w:sz w:val="24"/>
          <w:szCs w:val="24"/>
        </w:rPr>
        <w:t>Аминокислота содержит вторичную аминогруппу, которая может окисляться рутением</w:t>
      </w:r>
      <w:r w:rsidR="00AC3EFA">
        <w:rPr>
          <w:rFonts w:ascii="Arial" w:hAnsi="Arial" w:cs="Arial"/>
          <w:sz w:val="24"/>
          <w:szCs w:val="24"/>
        </w:rPr>
        <w:t>, образуя гидридный ком</w:t>
      </w:r>
      <w:r w:rsidR="00736B68">
        <w:rPr>
          <w:rFonts w:ascii="Arial" w:hAnsi="Arial" w:cs="Arial"/>
          <w:sz w:val="24"/>
          <w:szCs w:val="24"/>
        </w:rPr>
        <w:t>плекс рутения, который затем восстанавливает альдоль или кротон</w:t>
      </w:r>
      <w:r w:rsidR="009E0DB7">
        <w:rPr>
          <w:rFonts w:ascii="Arial" w:hAnsi="Arial" w:cs="Arial"/>
          <w:sz w:val="24"/>
          <w:szCs w:val="24"/>
        </w:rPr>
        <w:t xml:space="preserve"> (Рисунок 13)</w:t>
      </w:r>
      <w:r w:rsidR="00736B68">
        <w:rPr>
          <w:rFonts w:ascii="Arial" w:hAnsi="Arial" w:cs="Arial"/>
          <w:sz w:val="24"/>
          <w:szCs w:val="24"/>
        </w:rPr>
        <w:t xml:space="preserve">. </w:t>
      </w:r>
      <w:r w:rsidR="007F321E">
        <w:rPr>
          <w:rFonts w:ascii="Arial" w:hAnsi="Arial" w:cs="Arial"/>
          <w:sz w:val="24"/>
          <w:szCs w:val="24"/>
        </w:rPr>
        <w:t xml:space="preserve">Мы планируем проверить эту гипотезу используя </w:t>
      </w:r>
      <w:r w:rsidR="007F321E">
        <w:rPr>
          <w:rFonts w:ascii="Arial" w:hAnsi="Arial" w:cs="Arial"/>
          <w:sz w:val="24"/>
          <w:szCs w:val="24"/>
          <w:lang w:val="en-US"/>
        </w:rPr>
        <w:t>NMP</w:t>
      </w:r>
      <w:r w:rsidR="008E6F00">
        <w:rPr>
          <w:rFonts w:ascii="Arial" w:hAnsi="Arial" w:cs="Arial"/>
          <w:sz w:val="24"/>
          <w:szCs w:val="24"/>
        </w:rPr>
        <w:t>-</w:t>
      </w:r>
      <w:r w:rsidR="008E6F00">
        <w:rPr>
          <w:rFonts w:ascii="Arial" w:hAnsi="Arial" w:cs="Arial"/>
          <w:sz w:val="24"/>
          <w:szCs w:val="24"/>
          <w:lang w:val="en-US"/>
        </w:rPr>
        <w:t>d</w:t>
      </w:r>
      <w:r w:rsidR="008E6F00" w:rsidRPr="009E0DB7">
        <w:rPr>
          <w:rFonts w:ascii="Arial" w:hAnsi="Arial" w:cs="Arial"/>
          <w:sz w:val="24"/>
          <w:szCs w:val="24"/>
        </w:rPr>
        <w:t>3</w:t>
      </w:r>
      <w:r w:rsidR="007F321E" w:rsidRPr="007F321E">
        <w:rPr>
          <w:rFonts w:ascii="Arial" w:hAnsi="Arial" w:cs="Arial"/>
          <w:sz w:val="24"/>
          <w:szCs w:val="24"/>
        </w:rPr>
        <w:t>.</w:t>
      </w:r>
      <w:r w:rsidR="007F321E" w:rsidRPr="00670DF2">
        <w:rPr>
          <w:rFonts w:ascii="Arial" w:hAnsi="Arial" w:cs="Arial"/>
          <w:sz w:val="24"/>
          <w:szCs w:val="24"/>
        </w:rPr>
        <w:t xml:space="preserve"> </w:t>
      </w:r>
    </w:p>
    <w:p w14:paraId="5C347956" w14:textId="3D549590" w:rsidR="00C57DA0" w:rsidRDefault="00C57DA0" w:rsidP="00C57DA0">
      <w:pPr>
        <w:jc w:val="center"/>
        <w:rPr>
          <w:rFonts w:ascii="Arial" w:hAnsi="Arial" w:cs="Arial"/>
          <w:sz w:val="24"/>
          <w:szCs w:val="24"/>
        </w:rPr>
      </w:pPr>
      <w:r w:rsidRPr="00C57D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88E880" wp14:editId="2D2AE083">
            <wp:extent cx="5006828" cy="697654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26" cy="6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76000" w14:textId="07AFE9A8" w:rsidR="009E0DB7" w:rsidRDefault="009E0DB7" w:rsidP="00C57DA0">
      <w:pPr>
        <w:jc w:val="center"/>
        <w:rPr>
          <w:rFonts w:ascii="Arial" w:hAnsi="Arial" w:cs="Arial"/>
          <w:sz w:val="20"/>
          <w:szCs w:val="20"/>
        </w:rPr>
      </w:pPr>
      <w:r w:rsidRPr="006A7A90">
        <w:rPr>
          <w:rFonts w:ascii="Arial" w:hAnsi="Arial" w:cs="Arial"/>
          <w:sz w:val="20"/>
          <w:szCs w:val="20"/>
        </w:rPr>
        <w:t xml:space="preserve">Рисунок </w:t>
      </w:r>
      <w:r>
        <w:rPr>
          <w:rFonts w:ascii="Arial" w:hAnsi="Arial" w:cs="Arial"/>
          <w:sz w:val="20"/>
          <w:szCs w:val="20"/>
        </w:rPr>
        <w:t>13</w:t>
      </w:r>
    </w:p>
    <w:p w14:paraId="6C74AC1C" w14:textId="77777777" w:rsidR="00D37A4B" w:rsidRPr="007F321E" w:rsidRDefault="00D37A4B" w:rsidP="00C57DA0">
      <w:pPr>
        <w:jc w:val="center"/>
        <w:rPr>
          <w:rFonts w:ascii="Arial" w:hAnsi="Arial" w:cs="Arial"/>
          <w:sz w:val="24"/>
          <w:szCs w:val="24"/>
        </w:rPr>
      </w:pPr>
    </w:p>
    <w:p w14:paraId="7616A19A" w14:textId="191D0E3A" w:rsidR="00DC730E" w:rsidRPr="002F73F7" w:rsidRDefault="0071362A" w:rsidP="0071362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Влияние количества </w:t>
      </w:r>
      <w:r>
        <w:rPr>
          <w:rFonts w:ascii="Arial" w:hAnsi="Arial" w:cs="Arial"/>
          <w:b/>
          <w:bCs/>
          <w:sz w:val="24"/>
          <w:szCs w:val="24"/>
          <w:lang w:val="en-US"/>
        </w:rPr>
        <w:t>CsF</w:t>
      </w:r>
      <w:r w:rsidRPr="0071362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в </w:t>
      </w:r>
      <w:r>
        <w:rPr>
          <w:rFonts w:ascii="Arial" w:hAnsi="Arial" w:cs="Arial"/>
          <w:b/>
          <w:bCs/>
          <w:sz w:val="24"/>
          <w:szCs w:val="24"/>
          <w:lang w:val="en-US"/>
        </w:rPr>
        <w:t>NMP</w:t>
      </w:r>
    </w:p>
    <w:p w14:paraId="2877B223" w14:textId="5A7ADFAD" w:rsidR="0071362A" w:rsidRDefault="0071362A" w:rsidP="00FF3D67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После того, как мы нашли оптимальное соотношение ацетон</w:t>
      </w:r>
      <w:r w:rsidR="00D37A4B" w:rsidRPr="00D37A4B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  <w:lang w:val="en-US"/>
        </w:rPr>
        <w:t>NMP</w:t>
      </w:r>
      <w:r>
        <w:rPr>
          <w:rFonts w:ascii="Arial" w:hAnsi="Arial" w:cs="Arial"/>
          <w:sz w:val="24"/>
          <w:szCs w:val="24"/>
        </w:rPr>
        <w:t xml:space="preserve">, мы решили снова </w:t>
      </w:r>
      <w:r w:rsidR="007A1268">
        <w:rPr>
          <w:rFonts w:ascii="Arial" w:hAnsi="Arial" w:cs="Arial"/>
          <w:sz w:val="24"/>
          <w:szCs w:val="24"/>
        </w:rPr>
        <w:t xml:space="preserve">провести скрининг по количеству </w:t>
      </w:r>
      <w:r w:rsidR="007A1268">
        <w:rPr>
          <w:rFonts w:ascii="Arial" w:hAnsi="Arial" w:cs="Arial"/>
          <w:sz w:val="24"/>
          <w:szCs w:val="24"/>
          <w:lang w:val="en-US"/>
        </w:rPr>
        <w:t>CsF</w:t>
      </w:r>
      <w:r w:rsidR="007A1268">
        <w:rPr>
          <w:rFonts w:ascii="Arial" w:hAnsi="Arial" w:cs="Arial"/>
          <w:sz w:val="24"/>
          <w:szCs w:val="24"/>
        </w:rPr>
        <w:t xml:space="preserve"> введенного в реакцию (Таблица 10)</w:t>
      </w:r>
      <w:r w:rsidR="008D1A0E">
        <w:rPr>
          <w:rFonts w:ascii="Arial" w:hAnsi="Arial" w:cs="Arial"/>
          <w:sz w:val="24"/>
          <w:szCs w:val="24"/>
        </w:rPr>
        <w:t xml:space="preserve">. Однако, наибольшие выходы по-прежнему наблюдались при использовании </w:t>
      </w:r>
      <w:r w:rsidR="00A85C5E">
        <w:rPr>
          <w:rFonts w:ascii="Arial" w:hAnsi="Arial" w:cs="Arial"/>
          <w:sz w:val="24"/>
          <w:szCs w:val="24"/>
        </w:rPr>
        <w:t xml:space="preserve">2,56 экв. </w:t>
      </w:r>
      <w:r w:rsidR="00A85C5E">
        <w:rPr>
          <w:rFonts w:ascii="Arial" w:hAnsi="Arial" w:cs="Arial"/>
          <w:sz w:val="24"/>
          <w:szCs w:val="24"/>
          <w:lang w:val="en-US"/>
        </w:rPr>
        <w:t>CsF</w:t>
      </w:r>
      <w:r w:rsidR="00A85C5E">
        <w:rPr>
          <w:rFonts w:ascii="Arial" w:hAnsi="Arial" w:cs="Arial"/>
          <w:sz w:val="24"/>
          <w:szCs w:val="24"/>
        </w:rPr>
        <w:t xml:space="preserve"> </w:t>
      </w:r>
      <w:r w:rsidR="00A85C5E" w:rsidRPr="002F73F7">
        <w:rPr>
          <w:rFonts w:ascii="Arial" w:hAnsi="Arial" w:cs="Arial"/>
          <w:sz w:val="24"/>
          <w:szCs w:val="24"/>
        </w:rPr>
        <w:t>(</w:t>
      </w:r>
      <w:r w:rsidR="00A85C5E">
        <w:rPr>
          <w:rFonts w:ascii="Arial" w:hAnsi="Arial" w:cs="Arial"/>
          <w:sz w:val="24"/>
          <w:szCs w:val="24"/>
        </w:rPr>
        <w:t>эксп. 42</w:t>
      </w:r>
      <w:r w:rsidR="00A85C5E">
        <w:rPr>
          <w:rFonts w:ascii="Arial" w:hAnsi="Arial" w:cs="Arial"/>
          <w:sz w:val="24"/>
          <w:szCs w:val="24"/>
          <w:lang w:val="en-US"/>
        </w:rPr>
        <w:t>)</w:t>
      </w:r>
    </w:p>
    <w:p w14:paraId="43D786B9" w14:textId="55F07314" w:rsidR="009E0DB7" w:rsidRPr="009E0DB7" w:rsidRDefault="009E0DB7" w:rsidP="009E0DB7">
      <w:pPr>
        <w:rPr>
          <w:rFonts w:ascii="Arial" w:hAnsi="Arial" w:cs="Arial"/>
          <w:b/>
          <w:bCs/>
          <w:i/>
          <w:iCs/>
          <w:sz w:val="24"/>
          <w:szCs w:val="24"/>
          <w:lang w:val="en-US"/>
        </w:rPr>
      </w:pPr>
      <w:r w:rsidRPr="00AE39F2">
        <w:rPr>
          <w:rFonts w:ascii="Arial" w:hAnsi="Arial" w:cs="Arial"/>
          <w:b/>
          <w:bCs/>
          <w:i/>
          <w:iCs/>
          <w:sz w:val="20"/>
          <w:szCs w:val="20"/>
        </w:rPr>
        <w:t>Таблица 1</w:t>
      </w:r>
      <w:r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0</w:t>
      </w:r>
    </w:p>
    <w:p w14:paraId="02FD1738" w14:textId="0C7DFDC2" w:rsidR="00AE39F2" w:rsidRDefault="00AD692A" w:rsidP="009E0DB7">
      <w:pPr>
        <w:jc w:val="both"/>
        <w:rPr>
          <w:rFonts w:ascii="Arial" w:hAnsi="Arial" w:cs="Arial"/>
          <w:sz w:val="24"/>
          <w:szCs w:val="24"/>
        </w:rPr>
      </w:pPr>
      <w:r w:rsidRPr="00AD692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2A2DE7E" wp14:editId="68D1EBA2">
            <wp:extent cx="5960236" cy="111117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00" cy="11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CDF9C" w14:textId="77777777" w:rsidR="00D37A4B" w:rsidRDefault="00D37A4B" w:rsidP="009E0DB7">
      <w:pPr>
        <w:jc w:val="both"/>
        <w:rPr>
          <w:rFonts w:ascii="Arial" w:hAnsi="Arial" w:cs="Arial"/>
          <w:sz w:val="24"/>
          <w:szCs w:val="24"/>
        </w:rPr>
      </w:pPr>
    </w:p>
    <w:p w14:paraId="59610902" w14:textId="77777777" w:rsidR="00D37A4B" w:rsidRPr="009E0DB7" w:rsidRDefault="00D37A4B" w:rsidP="009E0DB7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2"/>
        <w:gridCol w:w="2057"/>
        <w:gridCol w:w="1789"/>
        <w:gridCol w:w="1867"/>
        <w:gridCol w:w="1800"/>
      </w:tblGrid>
      <w:tr w:rsidR="00AE47AD" w:rsidRPr="007E2FA6" w14:paraId="73924C8D" w14:textId="77777777" w:rsidTr="008167F4">
        <w:tc>
          <w:tcPr>
            <w:tcW w:w="1832" w:type="dxa"/>
            <w:vAlign w:val="center"/>
          </w:tcPr>
          <w:p w14:paraId="02860534" w14:textId="77777777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lastRenderedPageBreak/>
              <w:t>Эксперимент</w:t>
            </w:r>
          </w:p>
        </w:tc>
        <w:tc>
          <w:tcPr>
            <w:tcW w:w="2057" w:type="dxa"/>
            <w:vAlign w:val="center"/>
          </w:tcPr>
          <w:p w14:paraId="6A825DD3" w14:textId="6C081629" w:rsidR="00AE47AD" w:rsidRPr="00081C68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CsF, </w:t>
            </w:r>
            <w:r>
              <w:rPr>
                <w:rFonts w:ascii="Arial" w:hAnsi="Arial" w:cs="Arial"/>
                <w:sz w:val="24"/>
                <w:szCs w:val="24"/>
              </w:rPr>
              <w:t>экв.</w:t>
            </w:r>
          </w:p>
        </w:tc>
        <w:tc>
          <w:tcPr>
            <w:tcW w:w="1789" w:type="dxa"/>
            <w:vAlign w:val="center"/>
          </w:tcPr>
          <w:p w14:paraId="265661DD" w14:textId="77777777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Конверсия,</w:t>
            </w:r>
          </w:p>
          <w:p w14:paraId="5AF52F94" w14:textId="77777777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E2FA6">
              <w:rPr>
                <w:rFonts w:ascii="Arial" w:hAnsi="Arial" w:cs="Arial"/>
                <w:sz w:val="24"/>
                <w:szCs w:val="24"/>
              </w:rPr>
              <w:t>%</w:t>
            </w:r>
            <w:r w:rsidRPr="007E2FA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67" w:type="dxa"/>
            <w:vAlign w:val="center"/>
          </w:tcPr>
          <w:p w14:paraId="2B194717" w14:textId="0E6A3BD4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% </w:t>
            </w:r>
          </w:p>
        </w:tc>
        <w:tc>
          <w:tcPr>
            <w:tcW w:w="1800" w:type="dxa"/>
            <w:vAlign w:val="center"/>
          </w:tcPr>
          <w:p w14:paraId="54664C84" w14:textId="2E74C5F9" w:rsidR="00AE47AD" w:rsidRPr="007E2FA6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Pr="002F3711">
              <w:rPr>
                <w:rFonts w:ascii="Arial" w:hAnsi="Arial" w:cs="Arial"/>
                <w:sz w:val="24"/>
                <w:szCs w:val="24"/>
              </w:rPr>
              <w:t>,</w:t>
            </w:r>
            <w:r w:rsidR="00C932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7A1268" w:rsidRPr="00E05154" w14:paraId="3FEC8AA6" w14:textId="77777777" w:rsidTr="008167F4">
        <w:tc>
          <w:tcPr>
            <w:tcW w:w="1832" w:type="dxa"/>
            <w:vAlign w:val="center"/>
          </w:tcPr>
          <w:p w14:paraId="4E8FACF1" w14:textId="185E2677" w:rsidR="007A1268" w:rsidRPr="00302D9C" w:rsidRDefault="00302D9C" w:rsidP="00E723CF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  <w:r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2057" w:type="dxa"/>
            <w:vAlign w:val="center"/>
          </w:tcPr>
          <w:p w14:paraId="78EA6CCB" w14:textId="74CA8164" w:rsidR="007A1268" w:rsidRPr="00FB098D" w:rsidRDefault="00081C68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0,64</w:t>
            </w:r>
          </w:p>
        </w:tc>
        <w:tc>
          <w:tcPr>
            <w:tcW w:w="1789" w:type="dxa"/>
            <w:vAlign w:val="center"/>
          </w:tcPr>
          <w:p w14:paraId="545CA061" w14:textId="69465A04" w:rsidR="007A1268" w:rsidRPr="00225FBD" w:rsidRDefault="007C09F9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867" w:type="dxa"/>
            <w:vAlign w:val="center"/>
          </w:tcPr>
          <w:p w14:paraId="0081942A" w14:textId="4B383AA6" w:rsidR="007A1268" w:rsidRPr="00225FBD" w:rsidRDefault="007C09F9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800" w:type="dxa"/>
            <w:vAlign w:val="center"/>
          </w:tcPr>
          <w:p w14:paraId="061DCA74" w14:textId="5D87F5CF" w:rsidR="007A1268" w:rsidRPr="00E05154" w:rsidRDefault="00855136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A1268" w:rsidRPr="008E7565" w14:paraId="40F10B5F" w14:textId="77777777" w:rsidTr="008167F4">
        <w:tc>
          <w:tcPr>
            <w:tcW w:w="1832" w:type="dxa"/>
            <w:shd w:val="clear" w:color="auto" w:fill="auto"/>
            <w:vAlign w:val="center"/>
          </w:tcPr>
          <w:p w14:paraId="708FE4B7" w14:textId="31DCE372" w:rsidR="007A1268" w:rsidRPr="008E7565" w:rsidRDefault="007A1268" w:rsidP="00E723CF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 w:rsidRPr="008E7565">
              <w:rPr>
                <w:rFonts w:ascii="Arial" w:hAnsi="Arial" w:cs="Arial"/>
                <w:sz w:val="24"/>
                <w:szCs w:val="24"/>
              </w:rPr>
              <w:t>4</w:t>
            </w:r>
            <w:r w:rsidR="00302D9C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2057" w:type="dxa"/>
            <w:shd w:val="clear" w:color="auto" w:fill="auto"/>
            <w:vAlign w:val="center"/>
          </w:tcPr>
          <w:p w14:paraId="5B463C56" w14:textId="03B5C869" w:rsidR="007A1268" w:rsidRPr="007E2FA6" w:rsidRDefault="00081C68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1,28</w:t>
            </w:r>
          </w:p>
        </w:tc>
        <w:tc>
          <w:tcPr>
            <w:tcW w:w="1789" w:type="dxa"/>
            <w:shd w:val="clear" w:color="auto" w:fill="auto"/>
            <w:vAlign w:val="center"/>
          </w:tcPr>
          <w:p w14:paraId="308592D3" w14:textId="43B40D62" w:rsidR="007A1268" w:rsidRPr="00505FCD" w:rsidRDefault="00505FCD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5FCD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867" w:type="dxa"/>
            <w:shd w:val="clear" w:color="auto" w:fill="auto"/>
            <w:vAlign w:val="center"/>
          </w:tcPr>
          <w:p w14:paraId="0F5E6B7E" w14:textId="082EEB38" w:rsidR="007A1268" w:rsidRPr="00C83F2E" w:rsidRDefault="00C83F2E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44E7526" w14:textId="7265F852" w:rsidR="007A1268" w:rsidRPr="007C09F9" w:rsidRDefault="007C09F9" w:rsidP="00E723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AC26D6" w:rsidRPr="008E7565" w14:paraId="3EFB91BC" w14:textId="77777777" w:rsidTr="008167F4">
        <w:tc>
          <w:tcPr>
            <w:tcW w:w="1832" w:type="dxa"/>
            <w:shd w:val="clear" w:color="auto" w:fill="92D050"/>
            <w:vAlign w:val="center"/>
          </w:tcPr>
          <w:p w14:paraId="7A4E09CF" w14:textId="27E747E9" w:rsidR="00AC26D6" w:rsidRPr="00AC26D6" w:rsidRDefault="00AC26D6" w:rsidP="00AC26D6">
            <w:pPr>
              <w:jc w:val="center"/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42</w:t>
            </w:r>
            <w:r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2057" w:type="dxa"/>
            <w:shd w:val="clear" w:color="auto" w:fill="92D050"/>
            <w:vAlign w:val="center"/>
          </w:tcPr>
          <w:p w14:paraId="1EDB4349" w14:textId="528902DA" w:rsidR="00AC26D6" w:rsidRDefault="00AC26D6" w:rsidP="00AC26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2,56</w:t>
            </w:r>
          </w:p>
        </w:tc>
        <w:tc>
          <w:tcPr>
            <w:tcW w:w="1789" w:type="dxa"/>
            <w:shd w:val="clear" w:color="auto" w:fill="92D050"/>
            <w:vAlign w:val="center"/>
          </w:tcPr>
          <w:p w14:paraId="5CB10F60" w14:textId="0E05AE82" w:rsidR="00AC26D6" w:rsidRPr="00C83F2E" w:rsidRDefault="00AC26D6" w:rsidP="00AC26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1867" w:type="dxa"/>
            <w:shd w:val="clear" w:color="auto" w:fill="92D050"/>
            <w:vAlign w:val="center"/>
          </w:tcPr>
          <w:p w14:paraId="0FA7B723" w14:textId="41E5E715" w:rsidR="00AC26D6" w:rsidRPr="00C83F2E" w:rsidRDefault="00AC26D6" w:rsidP="00AC26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800" w:type="dxa"/>
            <w:shd w:val="clear" w:color="auto" w:fill="92D050"/>
            <w:vAlign w:val="center"/>
          </w:tcPr>
          <w:p w14:paraId="3029645A" w14:textId="1FD0668C" w:rsidR="00AC26D6" w:rsidRPr="00C83F2E" w:rsidRDefault="00AC26D6" w:rsidP="00AC26D6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</w:t>
            </w:r>
          </w:p>
        </w:tc>
      </w:tr>
    </w:tbl>
    <w:p w14:paraId="174A4EA6" w14:textId="52BE2620" w:rsidR="009A64ED" w:rsidRPr="00D37A4B" w:rsidRDefault="007A1268" w:rsidP="00FF3D67">
      <w:pPr>
        <w:jc w:val="both"/>
        <w:rPr>
          <w:rFonts w:ascii="Arial" w:hAnsi="Arial" w:cs="Arial"/>
          <w:i/>
          <w:iCs/>
          <w:color w:val="7F7F7F" w:themeColor="text1" w:themeTint="80"/>
          <w:sz w:val="20"/>
          <w:szCs w:val="20"/>
        </w:rPr>
      </w:pPr>
      <w:r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a</w:t>
      </w:r>
      <w:r w:rsidRPr="001C234E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–</w:t>
      </w:r>
      <w:r w:rsidRPr="001C234E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реакция проведена в двух повторностях, в таблице приведены средние выходы</w:t>
      </w:r>
      <w:r w:rsidR="00AC26D6" w:rsidRPr="00AC26D6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; </w:t>
      </w:r>
      <w:r w:rsidR="00AC26D6"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b</w:t>
      </w:r>
      <w:r w:rsidR="00AC26D6" w:rsidRPr="00E329C7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- </w:t>
      </w:r>
      <w:r w:rsidR="00AC26D6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реакция проведена в трех повторностях</w:t>
      </w:r>
    </w:p>
    <w:p w14:paraId="0D96F078" w14:textId="7A71B25D" w:rsidR="00814290" w:rsidRDefault="00814290" w:rsidP="00814290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Влияние температуры</w:t>
      </w:r>
    </w:p>
    <w:p w14:paraId="3D9A5D9D" w14:textId="0CA723AD" w:rsidR="003B6F30" w:rsidRDefault="003B6F30" w:rsidP="003B6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Мы также провели серию реакци</w:t>
      </w:r>
      <w:r w:rsidR="00F65B03">
        <w:rPr>
          <w:rFonts w:ascii="Arial" w:hAnsi="Arial" w:cs="Arial"/>
          <w:sz w:val="24"/>
          <w:szCs w:val="24"/>
        </w:rPr>
        <w:t xml:space="preserve">й при разных температурах, чтобы найти оптимальную. </w:t>
      </w:r>
      <w:r w:rsidR="001B3EF4">
        <w:rPr>
          <w:rFonts w:ascii="Arial" w:hAnsi="Arial" w:cs="Arial"/>
          <w:sz w:val="24"/>
          <w:szCs w:val="24"/>
        </w:rPr>
        <w:t>При температуре 140, 160 и 180</w:t>
      </w:r>
      <w:r w:rsidR="00B26776">
        <w:rPr>
          <w:rFonts w:ascii="Arial" w:hAnsi="Arial" w:cs="Arial"/>
          <w:sz w:val="24"/>
          <w:szCs w:val="24"/>
        </w:rPr>
        <w:t xml:space="preserve"> </w:t>
      </w:r>
      <w:r w:rsidR="001B3EF4">
        <w:rPr>
          <w:rFonts w:ascii="Arial" w:hAnsi="Arial" w:cs="Arial"/>
          <w:sz w:val="24"/>
          <w:szCs w:val="24"/>
          <w:vertAlign w:val="superscript"/>
          <w:lang w:val="en-US"/>
        </w:rPr>
        <w:t>o</w:t>
      </w:r>
      <w:r w:rsidR="001B3EF4">
        <w:rPr>
          <w:rFonts w:ascii="Arial" w:hAnsi="Arial" w:cs="Arial"/>
          <w:sz w:val="24"/>
          <w:szCs w:val="24"/>
          <w:lang w:val="en-US"/>
        </w:rPr>
        <w:t>C</w:t>
      </w:r>
      <w:r w:rsidR="001B3EF4" w:rsidRPr="00B26776">
        <w:rPr>
          <w:rFonts w:ascii="Arial" w:hAnsi="Arial" w:cs="Arial"/>
          <w:sz w:val="24"/>
          <w:szCs w:val="24"/>
        </w:rPr>
        <w:t xml:space="preserve"> </w:t>
      </w:r>
      <w:r w:rsidR="001B3EF4">
        <w:rPr>
          <w:rFonts w:ascii="Arial" w:hAnsi="Arial" w:cs="Arial"/>
          <w:sz w:val="24"/>
          <w:szCs w:val="24"/>
        </w:rPr>
        <w:t xml:space="preserve">выходы </w:t>
      </w:r>
      <w:r w:rsidR="00B26776">
        <w:rPr>
          <w:rFonts w:ascii="Arial" w:hAnsi="Arial" w:cs="Arial"/>
          <w:sz w:val="24"/>
          <w:szCs w:val="24"/>
        </w:rPr>
        <w:t xml:space="preserve">были примерно одинаковые, но для дальнейшей оптимизации мы выбрали температуру 160 </w:t>
      </w:r>
      <w:r w:rsidR="00B26776">
        <w:rPr>
          <w:rFonts w:ascii="Arial" w:hAnsi="Arial" w:cs="Arial"/>
          <w:sz w:val="24"/>
          <w:szCs w:val="24"/>
          <w:vertAlign w:val="superscript"/>
          <w:lang w:val="en-US"/>
        </w:rPr>
        <w:t>o</w:t>
      </w:r>
      <w:r w:rsidR="00B26776">
        <w:rPr>
          <w:rFonts w:ascii="Arial" w:hAnsi="Arial" w:cs="Arial"/>
          <w:sz w:val="24"/>
          <w:szCs w:val="24"/>
          <w:lang w:val="en-US"/>
        </w:rPr>
        <w:t>C</w:t>
      </w:r>
      <w:r w:rsidR="00B26776">
        <w:rPr>
          <w:rFonts w:ascii="Arial" w:hAnsi="Arial" w:cs="Arial"/>
          <w:sz w:val="24"/>
          <w:szCs w:val="24"/>
        </w:rPr>
        <w:t xml:space="preserve">, т.к. </w:t>
      </w:r>
      <w:r w:rsidR="00F44EF0">
        <w:rPr>
          <w:rFonts w:ascii="Arial" w:hAnsi="Arial" w:cs="Arial"/>
          <w:sz w:val="24"/>
          <w:szCs w:val="24"/>
        </w:rPr>
        <w:t xml:space="preserve">это минимальная температура, при которой достигалась полная конверсия при отличном выходе за 2 часа. </w:t>
      </w:r>
    </w:p>
    <w:p w14:paraId="4BAD7CCB" w14:textId="58A1DB50" w:rsidR="002B188B" w:rsidRPr="002B188B" w:rsidRDefault="002B188B" w:rsidP="002B188B">
      <w:pPr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  <w:r w:rsidRPr="00AE39F2">
        <w:rPr>
          <w:rFonts w:ascii="Arial" w:hAnsi="Arial" w:cs="Arial"/>
          <w:b/>
          <w:bCs/>
          <w:i/>
          <w:iCs/>
          <w:sz w:val="20"/>
          <w:szCs w:val="20"/>
        </w:rPr>
        <w:t>Таблица 1</w:t>
      </w:r>
      <w:r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1</w:t>
      </w:r>
    </w:p>
    <w:p w14:paraId="47D7FDDB" w14:textId="12DA6C3B" w:rsidR="00AE39F2" w:rsidRPr="002B188B" w:rsidRDefault="008D5452" w:rsidP="002B188B">
      <w:pPr>
        <w:jc w:val="both"/>
        <w:rPr>
          <w:rFonts w:ascii="Arial" w:hAnsi="Arial" w:cs="Arial"/>
          <w:color w:val="7F7F7F" w:themeColor="text1" w:themeTint="80"/>
          <w:sz w:val="20"/>
          <w:szCs w:val="20"/>
        </w:rPr>
      </w:pPr>
      <w:r w:rsidRPr="008D5452">
        <w:rPr>
          <w:rFonts w:ascii="Arial" w:hAnsi="Arial" w:cs="Arial"/>
          <w:noProof/>
          <w:color w:val="7F7F7F" w:themeColor="text1" w:themeTint="80"/>
          <w:sz w:val="20"/>
          <w:szCs w:val="20"/>
        </w:rPr>
        <w:drawing>
          <wp:inline distT="0" distB="0" distL="0" distR="0" wp14:anchorId="0AAAE15A" wp14:editId="6AE21D13">
            <wp:extent cx="6239616" cy="11632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53" cy="117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32"/>
        <w:gridCol w:w="1637"/>
        <w:gridCol w:w="1676"/>
        <w:gridCol w:w="2133"/>
        <w:gridCol w:w="1739"/>
      </w:tblGrid>
      <w:tr w:rsidR="00AE47AD" w:rsidRPr="002F3711" w14:paraId="247EEBFF" w14:textId="77777777" w:rsidTr="008167F4">
        <w:tc>
          <w:tcPr>
            <w:tcW w:w="1932" w:type="dxa"/>
            <w:vAlign w:val="center"/>
          </w:tcPr>
          <w:p w14:paraId="68D13895" w14:textId="77777777" w:rsidR="00AE47AD" w:rsidRPr="002F3711" w:rsidRDefault="00AE47AD" w:rsidP="00AE47A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Эксперимент</w:t>
            </w:r>
          </w:p>
        </w:tc>
        <w:tc>
          <w:tcPr>
            <w:tcW w:w="1637" w:type="dxa"/>
            <w:vAlign w:val="center"/>
          </w:tcPr>
          <w:p w14:paraId="3D74ACB5" w14:textId="77B522BF" w:rsidR="00AE47AD" w:rsidRPr="00F65B03" w:rsidRDefault="00AE47AD" w:rsidP="00AE47A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 xml:space="preserve">T,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  <w:t>o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1676" w:type="dxa"/>
            <w:vAlign w:val="center"/>
          </w:tcPr>
          <w:p w14:paraId="401269E8" w14:textId="77777777" w:rsidR="00AE47AD" w:rsidRPr="002F3711" w:rsidRDefault="00AE47AD" w:rsidP="00AE47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Конверсия,</w:t>
            </w:r>
          </w:p>
          <w:p w14:paraId="1D75AE11" w14:textId="7BCE4299" w:rsidR="00AE47AD" w:rsidRPr="002F3711" w:rsidRDefault="00AE47AD" w:rsidP="00AE47A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133" w:type="dxa"/>
            <w:vAlign w:val="center"/>
          </w:tcPr>
          <w:p w14:paraId="0C2F67F1" w14:textId="3DB9AC38" w:rsidR="00AE47AD" w:rsidRPr="002F3711" w:rsidRDefault="00AE47AD" w:rsidP="00AE47A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% </w:t>
            </w:r>
          </w:p>
        </w:tc>
        <w:tc>
          <w:tcPr>
            <w:tcW w:w="1739" w:type="dxa"/>
            <w:vAlign w:val="center"/>
          </w:tcPr>
          <w:p w14:paraId="23CDAD52" w14:textId="50DB9B14" w:rsidR="00AE47AD" w:rsidRPr="002F3711" w:rsidRDefault="00AE47AD" w:rsidP="00AE47AD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Pr="002F3711">
              <w:rPr>
                <w:rFonts w:ascii="Arial" w:hAnsi="Arial" w:cs="Arial"/>
                <w:sz w:val="24"/>
                <w:szCs w:val="24"/>
              </w:rPr>
              <w:t>,</w:t>
            </w:r>
            <w:r w:rsidR="00C9323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3711">
              <w:rPr>
                <w:rFonts w:ascii="Arial" w:hAnsi="Arial" w:cs="Arial"/>
                <w:sz w:val="24"/>
                <w:szCs w:val="24"/>
              </w:rPr>
              <w:t>%</w:t>
            </w:r>
            <w:r w:rsidRPr="002F371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F65B03" w:rsidRPr="002F3711" w14:paraId="3922E1AE" w14:textId="77777777" w:rsidTr="008167F4">
        <w:tc>
          <w:tcPr>
            <w:tcW w:w="1932" w:type="dxa"/>
            <w:vAlign w:val="center"/>
          </w:tcPr>
          <w:p w14:paraId="34305ADF" w14:textId="1CB438A2" w:rsidR="00F65B03" w:rsidRPr="008B1D60" w:rsidRDefault="00AC26D6" w:rsidP="00E723C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47</w:t>
            </w:r>
            <w:r w:rsidR="008B1D60"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37" w:type="dxa"/>
            <w:vAlign w:val="center"/>
          </w:tcPr>
          <w:p w14:paraId="3E1AF08F" w14:textId="0496BD78" w:rsidR="00F65B03" w:rsidRPr="002F3711" w:rsidRDefault="00323444" w:rsidP="00E723C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120</w:t>
            </w:r>
          </w:p>
        </w:tc>
        <w:tc>
          <w:tcPr>
            <w:tcW w:w="1676" w:type="dxa"/>
            <w:vAlign w:val="center"/>
          </w:tcPr>
          <w:p w14:paraId="2A8B65BB" w14:textId="3CC3DFFA" w:rsidR="00F65B03" w:rsidRPr="00981941" w:rsidRDefault="00981941" w:rsidP="00E723C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77</w:t>
            </w:r>
          </w:p>
        </w:tc>
        <w:tc>
          <w:tcPr>
            <w:tcW w:w="2133" w:type="dxa"/>
            <w:vAlign w:val="center"/>
          </w:tcPr>
          <w:p w14:paraId="40CA9139" w14:textId="13EC305C" w:rsidR="00F65B03" w:rsidRPr="00CB0917" w:rsidRDefault="00CB0917" w:rsidP="00E723C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16</w:t>
            </w:r>
          </w:p>
        </w:tc>
        <w:tc>
          <w:tcPr>
            <w:tcW w:w="1739" w:type="dxa"/>
            <w:vAlign w:val="center"/>
          </w:tcPr>
          <w:p w14:paraId="36320CD4" w14:textId="113DC59A" w:rsidR="00F65B03" w:rsidRPr="00401DB2" w:rsidRDefault="00401DB2" w:rsidP="00E723C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27</w:t>
            </w:r>
          </w:p>
        </w:tc>
      </w:tr>
      <w:tr w:rsidR="00F65B03" w:rsidRPr="002F3711" w14:paraId="789D23AD" w14:textId="77777777" w:rsidTr="008167F4">
        <w:tc>
          <w:tcPr>
            <w:tcW w:w="1932" w:type="dxa"/>
            <w:vAlign w:val="center"/>
          </w:tcPr>
          <w:p w14:paraId="0A38A0B0" w14:textId="48ED4EA8" w:rsidR="00F65B03" w:rsidRPr="008B1D60" w:rsidRDefault="00AC26D6" w:rsidP="00E723C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48</w:t>
            </w:r>
            <w:r w:rsidR="008B1D60"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37" w:type="dxa"/>
            <w:vAlign w:val="center"/>
          </w:tcPr>
          <w:p w14:paraId="39793690" w14:textId="542911EB" w:rsidR="00F65B03" w:rsidRPr="002F3711" w:rsidRDefault="00323444" w:rsidP="00323444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140</w:t>
            </w:r>
          </w:p>
        </w:tc>
        <w:tc>
          <w:tcPr>
            <w:tcW w:w="1676" w:type="dxa"/>
            <w:vAlign w:val="center"/>
          </w:tcPr>
          <w:p w14:paraId="7A2EF5BF" w14:textId="5FCA3269" w:rsidR="00F65B03" w:rsidRPr="00F4219D" w:rsidRDefault="00F4219D" w:rsidP="00E723C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88</w:t>
            </w:r>
          </w:p>
        </w:tc>
        <w:tc>
          <w:tcPr>
            <w:tcW w:w="2133" w:type="dxa"/>
            <w:vAlign w:val="center"/>
          </w:tcPr>
          <w:p w14:paraId="76968C81" w14:textId="41DCCE7C" w:rsidR="00F65B03" w:rsidRPr="0074638F" w:rsidRDefault="0074638F" w:rsidP="00E723C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20</w:t>
            </w:r>
          </w:p>
        </w:tc>
        <w:tc>
          <w:tcPr>
            <w:tcW w:w="1739" w:type="dxa"/>
            <w:vAlign w:val="center"/>
          </w:tcPr>
          <w:p w14:paraId="08993544" w14:textId="3EA05358" w:rsidR="00F65B03" w:rsidRPr="00163C3D" w:rsidRDefault="00163C3D" w:rsidP="00E723CF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43</w:t>
            </w:r>
          </w:p>
        </w:tc>
      </w:tr>
      <w:tr w:rsidR="00AC26D6" w:rsidRPr="002F3711" w14:paraId="09E9C0DB" w14:textId="77777777" w:rsidTr="008167F4">
        <w:tc>
          <w:tcPr>
            <w:tcW w:w="1932" w:type="dxa"/>
            <w:shd w:val="clear" w:color="auto" w:fill="92D050"/>
            <w:vAlign w:val="center"/>
          </w:tcPr>
          <w:p w14:paraId="3F6EA9F8" w14:textId="04739FD6" w:rsidR="00AC26D6" w:rsidRPr="00AC26D6" w:rsidRDefault="00AC26D6" w:rsidP="00AC26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42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1637" w:type="dxa"/>
            <w:shd w:val="clear" w:color="auto" w:fill="92D050"/>
            <w:vAlign w:val="center"/>
          </w:tcPr>
          <w:p w14:paraId="137B6E55" w14:textId="244030A6" w:rsidR="00AC26D6" w:rsidRPr="002F3711" w:rsidRDefault="00AC26D6" w:rsidP="00AC26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160</w:t>
            </w:r>
          </w:p>
        </w:tc>
        <w:tc>
          <w:tcPr>
            <w:tcW w:w="1676" w:type="dxa"/>
            <w:shd w:val="clear" w:color="auto" w:fill="92D050"/>
            <w:vAlign w:val="center"/>
          </w:tcPr>
          <w:p w14:paraId="01446130" w14:textId="41DDD9A1" w:rsidR="00AC26D6" w:rsidRPr="00F4219D" w:rsidRDefault="00AC26D6" w:rsidP="00AC26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2133" w:type="dxa"/>
            <w:shd w:val="clear" w:color="auto" w:fill="92D050"/>
            <w:vAlign w:val="center"/>
          </w:tcPr>
          <w:p w14:paraId="37512BA8" w14:textId="5AF4A79A" w:rsidR="00AC26D6" w:rsidRPr="00266081" w:rsidRDefault="00AC26D6" w:rsidP="00AC26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739" w:type="dxa"/>
            <w:shd w:val="clear" w:color="auto" w:fill="92D050"/>
            <w:vAlign w:val="center"/>
          </w:tcPr>
          <w:p w14:paraId="40048EDE" w14:textId="70889484" w:rsidR="00AC26D6" w:rsidRPr="00F4219D" w:rsidRDefault="00AC26D6" w:rsidP="00AC26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37</w:t>
            </w:r>
          </w:p>
        </w:tc>
      </w:tr>
      <w:tr w:rsidR="00AC26D6" w:rsidRPr="002F3711" w14:paraId="3B9C11F0" w14:textId="77777777" w:rsidTr="008167F4">
        <w:tc>
          <w:tcPr>
            <w:tcW w:w="1932" w:type="dxa"/>
            <w:shd w:val="clear" w:color="auto" w:fill="auto"/>
            <w:vAlign w:val="center"/>
          </w:tcPr>
          <w:p w14:paraId="67983BBE" w14:textId="52EF5886" w:rsidR="00AC26D6" w:rsidRPr="008B1D60" w:rsidRDefault="00AC26D6" w:rsidP="00AC26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49</w:t>
            </w:r>
            <w:r w:rsidR="008B1D60"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5638CBFA" w14:textId="46F660DC" w:rsidR="00AC26D6" w:rsidRPr="00323444" w:rsidRDefault="00AC26D6" w:rsidP="00AC26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180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5BF61B7F" w14:textId="3809FC39" w:rsidR="00AC26D6" w:rsidRPr="00B1723A" w:rsidRDefault="00AC26D6" w:rsidP="00AC26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33" w:type="dxa"/>
            <w:shd w:val="clear" w:color="auto" w:fill="auto"/>
            <w:vAlign w:val="center"/>
          </w:tcPr>
          <w:p w14:paraId="0B89C3A3" w14:textId="7A4B42FD" w:rsidR="00AC26D6" w:rsidRPr="00266081" w:rsidRDefault="00AC26D6" w:rsidP="00AC26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32</w:t>
            </w:r>
          </w:p>
        </w:tc>
        <w:tc>
          <w:tcPr>
            <w:tcW w:w="1739" w:type="dxa"/>
            <w:shd w:val="clear" w:color="auto" w:fill="auto"/>
            <w:vAlign w:val="center"/>
          </w:tcPr>
          <w:p w14:paraId="3F22F84A" w14:textId="138E18A3" w:rsidR="00AC26D6" w:rsidRPr="001F2C1D" w:rsidRDefault="00AC26D6" w:rsidP="00AC26D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  <w:t>45</w:t>
            </w:r>
          </w:p>
        </w:tc>
      </w:tr>
    </w:tbl>
    <w:p w14:paraId="437CE66F" w14:textId="655D2654" w:rsidR="00D37A4B" w:rsidRPr="00D37A4B" w:rsidRDefault="008B1D60" w:rsidP="008B1D60">
      <w:pPr>
        <w:jc w:val="both"/>
        <w:rPr>
          <w:rFonts w:ascii="Arial" w:hAnsi="Arial" w:cs="Arial"/>
          <w:i/>
          <w:iCs/>
          <w:color w:val="7F7F7F" w:themeColor="text1" w:themeTint="80"/>
          <w:sz w:val="20"/>
          <w:szCs w:val="20"/>
        </w:rPr>
      </w:pPr>
      <w:r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a</w:t>
      </w:r>
      <w:r w:rsidRPr="001C234E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–</w:t>
      </w:r>
      <w:r w:rsidRPr="001C234E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реакция проведена в двух повторностях, в таблице приведены средние выходы</w:t>
      </w:r>
      <w:r w:rsidRPr="00AC26D6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; 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  <w:lang w:val="en-US"/>
        </w:rPr>
        <w:t>b</w:t>
      </w:r>
      <w:r w:rsidRPr="00E329C7"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 xml:space="preserve"> - </w:t>
      </w:r>
      <w:r>
        <w:rPr>
          <w:rFonts w:ascii="Arial" w:hAnsi="Arial" w:cs="Arial"/>
          <w:i/>
          <w:iCs/>
          <w:color w:val="7F7F7F" w:themeColor="text1" w:themeTint="80"/>
          <w:sz w:val="20"/>
          <w:szCs w:val="20"/>
        </w:rPr>
        <w:t>реакция проведена в трех повторностях</w:t>
      </w:r>
    </w:p>
    <w:p w14:paraId="4CC231E6" w14:textId="0C5B9142" w:rsidR="00AE39F2" w:rsidRPr="001F2C1D" w:rsidRDefault="001F2C1D" w:rsidP="00AE39F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Заключение</w:t>
      </w:r>
    </w:p>
    <w:p w14:paraId="72F71A86" w14:textId="7C0329DD" w:rsidR="00FF42CA" w:rsidRDefault="00A65874" w:rsidP="001F2C1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Таким образом на сегодняшний день нам удалось добиться максимального</w:t>
      </w:r>
      <w:r w:rsidR="00F954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не противоречащего механизму реакции</w:t>
      </w:r>
      <w:r w:rsidR="00F954E3">
        <w:rPr>
          <w:rFonts w:ascii="Arial" w:hAnsi="Arial" w:cs="Arial"/>
          <w:color w:val="000000" w:themeColor="text1"/>
          <w:sz w:val="24"/>
          <w:szCs w:val="24"/>
        </w:rPr>
        <w:t xml:space="preserve"> выхода в 46% (эксп. 44)</w:t>
      </w:r>
      <w:r w:rsidR="005A475F">
        <w:rPr>
          <w:rFonts w:ascii="Arial" w:hAnsi="Arial" w:cs="Arial"/>
          <w:color w:val="000000" w:themeColor="text1"/>
          <w:sz w:val="24"/>
          <w:szCs w:val="24"/>
        </w:rPr>
        <w:t>, однако фактически выход равен 92%</w:t>
      </w:r>
      <w:r w:rsidR="0050413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E6207">
        <w:rPr>
          <w:rFonts w:ascii="Arial" w:hAnsi="Arial" w:cs="Arial"/>
          <w:color w:val="000000" w:themeColor="text1"/>
          <w:sz w:val="24"/>
          <w:szCs w:val="24"/>
        </w:rPr>
        <w:t xml:space="preserve">в расчете на целевой продукт </w:t>
      </w:r>
      <w:r w:rsidR="0050413E">
        <w:rPr>
          <w:rFonts w:ascii="Arial" w:hAnsi="Arial" w:cs="Arial"/>
          <w:color w:val="000000" w:themeColor="text1"/>
          <w:sz w:val="24"/>
          <w:szCs w:val="24"/>
        </w:rPr>
        <w:t>(Рисунок 1</w:t>
      </w:r>
      <w:r w:rsidR="009E0DB7">
        <w:rPr>
          <w:rFonts w:ascii="Arial" w:hAnsi="Arial" w:cs="Arial"/>
          <w:color w:val="000000" w:themeColor="text1"/>
          <w:sz w:val="24"/>
          <w:szCs w:val="24"/>
        </w:rPr>
        <w:t>4</w:t>
      </w:r>
      <w:r w:rsidR="0050413E">
        <w:rPr>
          <w:rFonts w:ascii="Arial" w:hAnsi="Arial" w:cs="Arial"/>
          <w:color w:val="000000" w:themeColor="text1"/>
          <w:sz w:val="24"/>
          <w:szCs w:val="24"/>
        </w:rPr>
        <w:t>)</w:t>
      </w:r>
      <w:r w:rsidR="005A475F">
        <w:rPr>
          <w:rFonts w:ascii="Arial" w:hAnsi="Arial" w:cs="Arial"/>
          <w:color w:val="000000" w:themeColor="text1"/>
          <w:sz w:val="24"/>
          <w:szCs w:val="24"/>
        </w:rPr>
        <w:t xml:space="preserve">, так как </w:t>
      </w:r>
      <w:r w:rsidR="00685499">
        <w:rPr>
          <w:rFonts w:ascii="Arial" w:hAnsi="Arial" w:cs="Arial"/>
          <w:color w:val="000000" w:themeColor="text1"/>
          <w:sz w:val="24"/>
          <w:szCs w:val="24"/>
        </w:rPr>
        <w:t xml:space="preserve">дополнительный эквивалент альдегида расходуется на восстановление альдоля или кротона. </w:t>
      </w:r>
    </w:p>
    <w:p w14:paraId="03F0FD5D" w14:textId="73AAACFA" w:rsidR="0050413E" w:rsidRDefault="00526D22" w:rsidP="001F2C1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26D22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5BAF7D1" wp14:editId="20533A44">
            <wp:extent cx="6287959" cy="1195754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6673" cy="119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E713" w14:textId="55262AD4" w:rsidR="00526D22" w:rsidRPr="003C656B" w:rsidRDefault="00526D22" w:rsidP="00526D22">
      <w:pPr>
        <w:pStyle w:val="ad"/>
        <w:jc w:val="center"/>
        <w:rPr>
          <w:rFonts w:ascii="Arial" w:hAnsi="Arial" w:cs="Arial"/>
          <w:sz w:val="20"/>
          <w:szCs w:val="20"/>
        </w:rPr>
      </w:pPr>
      <w:r w:rsidRPr="006A7A90">
        <w:rPr>
          <w:rFonts w:ascii="Arial" w:hAnsi="Arial" w:cs="Arial"/>
          <w:sz w:val="20"/>
          <w:szCs w:val="20"/>
        </w:rPr>
        <w:t xml:space="preserve">Рисунок </w:t>
      </w:r>
      <w:r>
        <w:rPr>
          <w:rFonts w:ascii="Arial" w:hAnsi="Arial" w:cs="Arial"/>
          <w:sz w:val="20"/>
          <w:szCs w:val="20"/>
        </w:rPr>
        <w:t>1</w:t>
      </w:r>
      <w:r w:rsidR="009E0DB7">
        <w:rPr>
          <w:rFonts w:ascii="Arial" w:hAnsi="Arial" w:cs="Arial"/>
          <w:sz w:val="20"/>
          <w:szCs w:val="20"/>
        </w:rPr>
        <w:t>4</w:t>
      </w:r>
    </w:p>
    <w:p w14:paraId="438A64CE" w14:textId="4001BB66" w:rsidR="00526D22" w:rsidRPr="001F2C1D" w:rsidRDefault="00556AC3" w:rsidP="001F2C1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На данный момент мы работаем над уменьшением загрузки катализатора</w:t>
      </w:r>
      <w:r w:rsidR="00520B19">
        <w:rPr>
          <w:rFonts w:ascii="Arial" w:hAnsi="Arial" w:cs="Arial"/>
          <w:color w:val="000000" w:themeColor="text1"/>
          <w:sz w:val="24"/>
          <w:szCs w:val="24"/>
        </w:rPr>
        <w:t xml:space="preserve"> и дальнейшей оптимизации условий для препаративного использования реакции, а также над установлением </w:t>
      </w:r>
      <w:r w:rsidR="001C0998">
        <w:rPr>
          <w:rFonts w:ascii="Arial" w:hAnsi="Arial" w:cs="Arial"/>
          <w:color w:val="000000" w:themeColor="text1"/>
          <w:sz w:val="24"/>
          <w:szCs w:val="24"/>
        </w:rPr>
        <w:t xml:space="preserve">механизма реакции. </w:t>
      </w:r>
      <w:r w:rsidR="0030770A">
        <w:rPr>
          <w:rFonts w:ascii="Arial" w:hAnsi="Arial" w:cs="Arial"/>
          <w:color w:val="000000" w:themeColor="text1"/>
          <w:sz w:val="24"/>
          <w:szCs w:val="24"/>
        </w:rPr>
        <w:t xml:space="preserve">Мы также планируем проверить </w:t>
      </w:r>
      <w:r w:rsidR="00C9323E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субстратную специфичность </w:t>
      </w:r>
      <w:r w:rsidR="0030770A">
        <w:rPr>
          <w:rFonts w:ascii="Arial" w:hAnsi="Arial" w:cs="Arial"/>
          <w:color w:val="000000" w:themeColor="text1"/>
          <w:sz w:val="24"/>
          <w:szCs w:val="24"/>
        </w:rPr>
        <w:t>реакции</w:t>
      </w:r>
      <w:r w:rsidR="00DB511D">
        <w:rPr>
          <w:rFonts w:ascii="Arial" w:hAnsi="Arial" w:cs="Arial"/>
          <w:color w:val="000000" w:themeColor="text1"/>
          <w:sz w:val="24"/>
          <w:szCs w:val="24"/>
        </w:rPr>
        <w:t>, проведя её с широким кругом различных альдег</w:t>
      </w:r>
      <w:r w:rsidR="009A08C8">
        <w:rPr>
          <w:rFonts w:ascii="Arial" w:hAnsi="Arial" w:cs="Arial"/>
          <w:color w:val="000000" w:themeColor="text1"/>
          <w:sz w:val="24"/>
          <w:szCs w:val="24"/>
        </w:rPr>
        <w:t>идов и легкокипящих кетонов.</w:t>
      </w:r>
    </w:p>
    <w:p w14:paraId="7FA112BE" w14:textId="7FCB5721" w:rsidR="008777C0" w:rsidRDefault="008777C0" w:rsidP="001B501F">
      <w:pPr>
        <w:pStyle w:val="1"/>
        <w:jc w:val="center"/>
        <w:rPr>
          <w:rFonts w:ascii="Arial" w:hAnsi="Arial" w:cs="Arial"/>
          <w:b/>
          <w:color w:val="000000" w:themeColor="text1"/>
          <w:sz w:val="28"/>
          <w:szCs w:val="28"/>
          <w:u w:val="single"/>
        </w:rPr>
      </w:pPr>
      <w:bookmarkStart w:id="4" w:name="_Toc125306167"/>
      <w:r w:rsidRPr="001B501F">
        <w:rPr>
          <w:rFonts w:ascii="Arial" w:hAnsi="Arial" w:cs="Arial"/>
          <w:b/>
          <w:bCs/>
          <w:color w:val="000000" w:themeColor="text1"/>
          <w:sz w:val="28"/>
          <w:szCs w:val="28"/>
        </w:rPr>
        <w:t>Экспериментальная часть</w:t>
      </w:r>
      <w:bookmarkEnd w:id="4"/>
    </w:p>
    <w:p w14:paraId="70F91860" w14:textId="3A4F4899" w:rsidR="00670416" w:rsidRDefault="006E273D" w:rsidP="0067041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Приборы</w:t>
      </w:r>
    </w:p>
    <w:p w14:paraId="4C92907D" w14:textId="1F3D907D" w:rsidR="006E273D" w:rsidRPr="00BB15F5" w:rsidRDefault="00AD37B8" w:rsidP="005D138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F5783">
        <w:rPr>
          <w:rFonts w:ascii="Arial" w:hAnsi="Arial" w:cs="Arial"/>
          <w:color w:val="000000" w:themeColor="text1"/>
          <w:sz w:val="24"/>
          <w:szCs w:val="24"/>
          <w:vertAlign w:val="superscript"/>
        </w:rPr>
        <w:t>1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H</w:t>
      </w:r>
      <w:r w:rsidRPr="00BF578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ЯМР</w:t>
      </w:r>
      <w:r w:rsidRPr="00BF578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спектры</w:t>
      </w:r>
      <w:r w:rsidRPr="00BF578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были</w:t>
      </w:r>
      <w:r w:rsidRPr="00BF578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сняты</w:t>
      </w:r>
      <w:r w:rsidRPr="00BF578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в</w:t>
      </w:r>
      <w:r w:rsidRPr="00BF578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CDCl</w:t>
      </w:r>
      <w:r w:rsidRPr="00BF5783">
        <w:rPr>
          <w:rFonts w:ascii="Arial" w:hAnsi="Arial" w:cs="Arial"/>
          <w:color w:val="000000" w:themeColor="text1"/>
          <w:sz w:val="24"/>
          <w:szCs w:val="24"/>
          <w:vertAlign w:val="subscript"/>
        </w:rPr>
        <w:t>3</w:t>
      </w:r>
      <w:r w:rsidRPr="00BF578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F5783">
        <w:rPr>
          <w:rFonts w:ascii="Arial" w:hAnsi="Arial" w:cs="Arial"/>
          <w:color w:val="000000" w:themeColor="text1"/>
          <w:sz w:val="24"/>
          <w:szCs w:val="24"/>
        </w:rPr>
        <w:t>на</w:t>
      </w:r>
      <w:r w:rsidR="00BF5783" w:rsidRPr="00BF578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F5783" w:rsidRPr="00BF5783">
        <w:rPr>
          <w:rFonts w:ascii="Arial" w:hAnsi="Arial" w:cs="Arial"/>
          <w:color w:val="000000" w:themeColor="text1"/>
          <w:sz w:val="24"/>
          <w:szCs w:val="24"/>
          <w:lang w:val="en-US"/>
        </w:rPr>
        <w:t>Bruker</w:t>
      </w:r>
      <w:r w:rsidR="00BF5783" w:rsidRPr="00BF578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F5783" w:rsidRPr="00BF5783">
        <w:rPr>
          <w:rFonts w:ascii="Arial" w:hAnsi="Arial" w:cs="Arial"/>
          <w:color w:val="000000" w:themeColor="text1"/>
          <w:sz w:val="24"/>
          <w:szCs w:val="24"/>
          <w:lang w:val="en-US"/>
        </w:rPr>
        <w:t>Avance</w:t>
      </w:r>
      <w:r w:rsidR="00BF5783" w:rsidRPr="00BF5783">
        <w:rPr>
          <w:rFonts w:ascii="Arial" w:hAnsi="Arial" w:cs="Arial"/>
          <w:color w:val="000000" w:themeColor="text1"/>
          <w:sz w:val="24"/>
          <w:szCs w:val="24"/>
        </w:rPr>
        <w:t xml:space="preserve"> 300</w:t>
      </w:r>
      <w:r w:rsidR="009E0DB7">
        <w:rPr>
          <w:rFonts w:ascii="Arial" w:hAnsi="Arial" w:cs="Arial"/>
          <w:color w:val="000000" w:themeColor="text1"/>
          <w:sz w:val="24"/>
          <w:szCs w:val="24"/>
        </w:rPr>
        <w:t xml:space="preserve"> и</w:t>
      </w:r>
      <w:r w:rsidR="00BF5783" w:rsidRPr="00BF578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F5783" w:rsidRPr="00BF5783">
        <w:rPr>
          <w:rFonts w:ascii="Arial" w:hAnsi="Arial" w:cs="Arial"/>
          <w:color w:val="000000" w:themeColor="text1"/>
          <w:sz w:val="24"/>
          <w:szCs w:val="24"/>
          <w:lang w:val="en-US"/>
        </w:rPr>
        <w:t>Varian</w:t>
      </w:r>
      <w:r w:rsidR="00BF5783" w:rsidRPr="00BF578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F5783" w:rsidRPr="00BF5783">
        <w:rPr>
          <w:rFonts w:ascii="Arial" w:hAnsi="Arial" w:cs="Arial"/>
          <w:color w:val="000000" w:themeColor="text1"/>
          <w:sz w:val="24"/>
          <w:szCs w:val="24"/>
          <w:lang w:val="en-US"/>
        </w:rPr>
        <w:t>Inova</w:t>
      </w:r>
      <w:r w:rsidR="00BF5783" w:rsidRPr="00BF5783">
        <w:rPr>
          <w:rFonts w:ascii="Arial" w:hAnsi="Arial" w:cs="Arial"/>
          <w:color w:val="000000" w:themeColor="text1"/>
          <w:sz w:val="24"/>
          <w:szCs w:val="24"/>
        </w:rPr>
        <w:t xml:space="preserve">-400 </w:t>
      </w:r>
      <w:r w:rsidR="00BF5783">
        <w:rPr>
          <w:rFonts w:ascii="Arial" w:hAnsi="Arial" w:cs="Arial"/>
          <w:color w:val="000000" w:themeColor="text1"/>
          <w:sz w:val="24"/>
          <w:szCs w:val="24"/>
        </w:rPr>
        <w:t xml:space="preserve">спектрометрах. </w:t>
      </w:r>
      <w:r w:rsidR="00132B51">
        <w:rPr>
          <w:rFonts w:ascii="Arial" w:hAnsi="Arial" w:cs="Arial"/>
          <w:color w:val="000000" w:themeColor="text1"/>
          <w:sz w:val="24"/>
          <w:szCs w:val="24"/>
        </w:rPr>
        <w:t>Химические сдвиги указаны в миллионных долях</w:t>
      </w:r>
      <w:r w:rsidR="00611528">
        <w:rPr>
          <w:rFonts w:ascii="Arial" w:hAnsi="Arial" w:cs="Arial"/>
          <w:color w:val="000000" w:themeColor="text1"/>
          <w:sz w:val="24"/>
          <w:szCs w:val="24"/>
        </w:rPr>
        <w:t xml:space="preserve"> относительно </w:t>
      </w:r>
      <w:r w:rsidR="00611528">
        <w:rPr>
          <w:rFonts w:ascii="Arial" w:hAnsi="Arial" w:cs="Arial"/>
          <w:color w:val="000000" w:themeColor="text1"/>
          <w:sz w:val="24"/>
          <w:szCs w:val="24"/>
          <w:lang w:val="en-US"/>
        </w:rPr>
        <w:t>CHCl</w:t>
      </w:r>
      <w:r w:rsidR="00611528" w:rsidRPr="00611528">
        <w:rPr>
          <w:rFonts w:ascii="Arial" w:hAnsi="Arial" w:cs="Arial"/>
          <w:color w:val="000000" w:themeColor="text1"/>
          <w:sz w:val="24"/>
          <w:szCs w:val="24"/>
          <w:vertAlign w:val="subscript"/>
        </w:rPr>
        <w:t xml:space="preserve">3 </w:t>
      </w:r>
      <w:r w:rsidR="00611528" w:rsidRPr="00611528">
        <w:rPr>
          <w:rFonts w:ascii="Arial" w:hAnsi="Arial" w:cs="Arial"/>
          <w:color w:val="000000" w:themeColor="text1"/>
          <w:sz w:val="24"/>
          <w:szCs w:val="24"/>
        </w:rPr>
        <w:t xml:space="preserve">(7.26 </w:t>
      </w:r>
      <w:r w:rsidR="00611528">
        <w:rPr>
          <w:rFonts w:ascii="Arial" w:hAnsi="Arial" w:cs="Arial"/>
          <w:color w:val="000000" w:themeColor="text1"/>
          <w:sz w:val="24"/>
          <w:szCs w:val="24"/>
        </w:rPr>
        <w:t xml:space="preserve">м.д. </w:t>
      </w:r>
      <w:r w:rsidR="004E4E4C">
        <w:rPr>
          <w:rFonts w:ascii="Arial" w:hAnsi="Arial" w:cs="Arial"/>
          <w:color w:val="000000" w:themeColor="text1"/>
          <w:sz w:val="24"/>
          <w:szCs w:val="24"/>
        </w:rPr>
        <w:t xml:space="preserve">для </w:t>
      </w:r>
      <w:r w:rsidR="004E4E4C">
        <w:rPr>
          <w:rFonts w:ascii="Arial" w:hAnsi="Arial" w:cs="Arial"/>
          <w:color w:val="000000" w:themeColor="text1"/>
          <w:sz w:val="24"/>
          <w:szCs w:val="24"/>
          <w:vertAlign w:val="superscript"/>
        </w:rPr>
        <w:t>1</w:t>
      </w:r>
      <w:r w:rsidR="004E4E4C">
        <w:rPr>
          <w:rFonts w:ascii="Arial" w:hAnsi="Arial" w:cs="Arial"/>
          <w:color w:val="000000" w:themeColor="text1"/>
          <w:sz w:val="24"/>
          <w:szCs w:val="24"/>
          <w:lang w:val="en-US"/>
        </w:rPr>
        <w:t>H</w:t>
      </w:r>
      <w:r w:rsidR="00611528" w:rsidRPr="00611528">
        <w:rPr>
          <w:rFonts w:ascii="Arial" w:hAnsi="Arial" w:cs="Arial"/>
          <w:color w:val="000000" w:themeColor="text1"/>
          <w:sz w:val="24"/>
          <w:szCs w:val="24"/>
        </w:rPr>
        <w:t>)</w:t>
      </w:r>
      <w:r w:rsidR="004E4E4C" w:rsidRPr="004E4E4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CF4BCE">
        <w:rPr>
          <w:rFonts w:ascii="Arial" w:hAnsi="Arial" w:cs="Arial"/>
          <w:color w:val="000000" w:themeColor="text1"/>
          <w:sz w:val="24"/>
          <w:szCs w:val="24"/>
        </w:rPr>
        <w:t xml:space="preserve">Следующие аббревиатуры были использованы для описания мультиплетности </w:t>
      </w:r>
      <w:r w:rsidR="00BD070A">
        <w:rPr>
          <w:rFonts w:ascii="Arial" w:hAnsi="Arial" w:cs="Arial"/>
          <w:color w:val="000000" w:themeColor="text1"/>
          <w:sz w:val="24"/>
          <w:szCs w:val="24"/>
        </w:rPr>
        <w:t xml:space="preserve">химических сдвигов: </w:t>
      </w:r>
      <w:r w:rsidR="00BD070A">
        <w:rPr>
          <w:rFonts w:ascii="Arial" w:hAnsi="Arial" w:cs="Arial"/>
          <w:color w:val="000000" w:themeColor="text1"/>
          <w:sz w:val="24"/>
          <w:szCs w:val="24"/>
          <w:lang w:val="en-US"/>
        </w:rPr>
        <w:t>s</w:t>
      </w:r>
      <w:r w:rsidR="00BD070A" w:rsidRPr="00BD070A">
        <w:rPr>
          <w:rFonts w:ascii="Arial" w:hAnsi="Arial" w:cs="Arial"/>
          <w:color w:val="000000" w:themeColor="text1"/>
          <w:sz w:val="24"/>
          <w:szCs w:val="24"/>
        </w:rPr>
        <w:t xml:space="preserve"> = </w:t>
      </w:r>
      <w:r w:rsidR="00BD070A">
        <w:rPr>
          <w:rFonts w:ascii="Arial" w:hAnsi="Arial" w:cs="Arial"/>
          <w:color w:val="000000" w:themeColor="text1"/>
          <w:sz w:val="24"/>
          <w:szCs w:val="24"/>
        </w:rPr>
        <w:t xml:space="preserve">синглет, </w:t>
      </w:r>
      <w:r w:rsidR="00BD070A">
        <w:rPr>
          <w:rFonts w:ascii="Arial" w:hAnsi="Arial" w:cs="Arial"/>
          <w:color w:val="000000" w:themeColor="text1"/>
          <w:sz w:val="24"/>
          <w:szCs w:val="24"/>
          <w:lang w:val="en-US"/>
        </w:rPr>
        <w:t>d</w:t>
      </w:r>
      <w:r w:rsidR="00BD070A" w:rsidRPr="00BD070A">
        <w:rPr>
          <w:rFonts w:ascii="Arial" w:hAnsi="Arial" w:cs="Arial"/>
          <w:color w:val="000000" w:themeColor="text1"/>
          <w:sz w:val="24"/>
          <w:szCs w:val="24"/>
        </w:rPr>
        <w:t xml:space="preserve"> = </w:t>
      </w:r>
      <w:r w:rsidR="00BD070A">
        <w:rPr>
          <w:rFonts w:ascii="Arial" w:hAnsi="Arial" w:cs="Arial"/>
          <w:color w:val="000000" w:themeColor="text1"/>
          <w:sz w:val="24"/>
          <w:szCs w:val="24"/>
        </w:rPr>
        <w:t>ду</w:t>
      </w:r>
      <w:r w:rsidR="00AC6A6F">
        <w:rPr>
          <w:rFonts w:ascii="Arial" w:hAnsi="Arial" w:cs="Arial"/>
          <w:color w:val="000000" w:themeColor="text1"/>
          <w:sz w:val="24"/>
          <w:szCs w:val="24"/>
        </w:rPr>
        <w:t xml:space="preserve">блет, </w:t>
      </w:r>
      <w:r w:rsidR="00AE55A3" w:rsidRPr="00AE55A3">
        <w:rPr>
          <w:rFonts w:ascii="Arial" w:hAnsi="Arial" w:cs="Arial"/>
          <w:color w:val="000000" w:themeColor="text1"/>
          <w:sz w:val="24"/>
          <w:szCs w:val="24"/>
        </w:rPr>
        <w:t xml:space="preserve">t = </w:t>
      </w:r>
      <w:r w:rsidR="00AE55A3">
        <w:rPr>
          <w:rFonts w:ascii="Arial" w:hAnsi="Arial" w:cs="Arial"/>
          <w:color w:val="000000" w:themeColor="text1"/>
          <w:sz w:val="24"/>
          <w:szCs w:val="24"/>
        </w:rPr>
        <w:t>триплет</w:t>
      </w:r>
      <w:r w:rsidR="00AE55A3" w:rsidRPr="00AE55A3">
        <w:rPr>
          <w:rFonts w:ascii="Arial" w:hAnsi="Arial" w:cs="Arial"/>
          <w:color w:val="000000" w:themeColor="text1"/>
          <w:sz w:val="24"/>
          <w:szCs w:val="24"/>
        </w:rPr>
        <w:t xml:space="preserve">, q = </w:t>
      </w:r>
      <w:r w:rsidR="00AE55A3">
        <w:rPr>
          <w:rFonts w:ascii="Arial" w:hAnsi="Arial" w:cs="Arial"/>
          <w:color w:val="000000" w:themeColor="text1"/>
          <w:sz w:val="24"/>
          <w:szCs w:val="24"/>
        </w:rPr>
        <w:t>квартет</w:t>
      </w:r>
      <w:r w:rsidR="00AE55A3" w:rsidRPr="00AE55A3">
        <w:rPr>
          <w:rFonts w:ascii="Arial" w:hAnsi="Arial" w:cs="Arial"/>
          <w:color w:val="000000" w:themeColor="text1"/>
          <w:sz w:val="24"/>
          <w:szCs w:val="24"/>
        </w:rPr>
        <w:t>, dq =</w:t>
      </w:r>
      <w:r w:rsidR="00DA0DD4">
        <w:rPr>
          <w:rFonts w:ascii="Arial" w:hAnsi="Arial" w:cs="Arial"/>
          <w:color w:val="000000" w:themeColor="text1"/>
          <w:sz w:val="24"/>
          <w:szCs w:val="24"/>
        </w:rPr>
        <w:t>дублет квартетов</w:t>
      </w:r>
      <w:r w:rsidR="00AE55A3" w:rsidRPr="00AE55A3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6921F9">
        <w:rPr>
          <w:rFonts w:ascii="Arial" w:hAnsi="Arial" w:cs="Arial"/>
          <w:color w:val="000000" w:themeColor="text1"/>
          <w:sz w:val="24"/>
          <w:szCs w:val="24"/>
          <w:lang w:val="en-US"/>
        </w:rPr>
        <w:t>sept</w:t>
      </w:r>
      <w:r w:rsidR="006921F9" w:rsidRPr="006921F9">
        <w:rPr>
          <w:rFonts w:ascii="Arial" w:hAnsi="Arial" w:cs="Arial"/>
          <w:color w:val="000000" w:themeColor="text1"/>
          <w:sz w:val="24"/>
          <w:szCs w:val="24"/>
        </w:rPr>
        <w:t xml:space="preserve"> = </w:t>
      </w:r>
      <w:r w:rsidR="006921F9">
        <w:rPr>
          <w:rFonts w:ascii="Arial" w:hAnsi="Arial" w:cs="Arial"/>
          <w:color w:val="000000" w:themeColor="text1"/>
          <w:sz w:val="24"/>
          <w:szCs w:val="24"/>
        </w:rPr>
        <w:t xml:space="preserve">септет, </w:t>
      </w:r>
      <w:r w:rsidR="00AE55A3" w:rsidRPr="00AE55A3">
        <w:rPr>
          <w:rFonts w:ascii="Arial" w:hAnsi="Arial" w:cs="Arial"/>
          <w:color w:val="000000" w:themeColor="text1"/>
          <w:sz w:val="24"/>
          <w:szCs w:val="24"/>
        </w:rPr>
        <w:t xml:space="preserve">m = </w:t>
      </w:r>
      <w:r w:rsidR="00DA0DD4">
        <w:rPr>
          <w:rFonts w:ascii="Arial" w:hAnsi="Arial" w:cs="Arial"/>
          <w:color w:val="000000" w:themeColor="text1"/>
          <w:sz w:val="24"/>
          <w:szCs w:val="24"/>
        </w:rPr>
        <w:t>мультиплет</w:t>
      </w:r>
      <w:r w:rsidR="00BB15F5" w:rsidRPr="00BB15F5">
        <w:rPr>
          <w:rFonts w:ascii="Arial" w:hAnsi="Arial" w:cs="Arial"/>
          <w:color w:val="000000" w:themeColor="text1"/>
          <w:sz w:val="24"/>
          <w:szCs w:val="24"/>
        </w:rPr>
        <w:t xml:space="preserve">; </w:t>
      </w:r>
      <w:r w:rsidR="00BB15F5">
        <w:rPr>
          <w:rFonts w:ascii="Arial" w:hAnsi="Arial" w:cs="Arial"/>
          <w:color w:val="000000" w:themeColor="text1"/>
          <w:sz w:val="24"/>
          <w:szCs w:val="24"/>
        </w:rPr>
        <w:t>константы спин-спинового взаимодействия приведены в Герцах (Гц)</w:t>
      </w:r>
      <w:r w:rsidR="003803D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4858E5">
        <w:rPr>
          <w:rFonts w:ascii="Arial" w:hAnsi="Arial" w:cs="Arial"/>
          <w:color w:val="000000" w:themeColor="text1"/>
          <w:sz w:val="24"/>
          <w:szCs w:val="24"/>
        </w:rPr>
        <w:t>Для к</w:t>
      </w:r>
      <w:r w:rsidR="003803DE">
        <w:rPr>
          <w:rFonts w:ascii="Arial" w:hAnsi="Arial" w:cs="Arial"/>
          <w:color w:val="000000" w:themeColor="text1"/>
          <w:sz w:val="24"/>
          <w:szCs w:val="24"/>
        </w:rPr>
        <w:t>оличественн</w:t>
      </w:r>
      <w:r w:rsidR="004858E5">
        <w:rPr>
          <w:rFonts w:ascii="Arial" w:hAnsi="Arial" w:cs="Arial"/>
          <w:color w:val="000000" w:themeColor="text1"/>
          <w:sz w:val="24"/>
          <w:szCs w:val="24"/>
        </w:rPr>
        <w:t>ой</w:t>
      </w:r>
      <w:r w:rsidR="003803DE">
        <w:rPr>
          <w:rFonts w:ascii="Arial" w:hAnsi="Arial" w:cs="Arial"/>
          <w:color w:val="000000" w:themeColor="text1"/>
          <w:sz w:val="24"/>
          <w:szCs w:val="24"/>
        </w:rPr>
        <w:t xml:space="preserve"> и аналитическ</w:t>
      </w:r>
      <w:r w:rsidR="004858E5">
        <w:rPr>
          <w:rFonts w:ascii="Arial" w:hAnsi="Arial" w:cs="Arial"/>
          <w:color w:val="000000" w:themeColor="text1"/>
          <w:sz w:val="24"/>
          <w:szCs w:val="24"/>
        </w:rPr>
        <w:t>ой</w:t>
      </w:r>
      <w:r w:rsidR="003803DE">
        <w:rPr>
          <w:rFonts w:ascii="Arial" w:hAnsi="Arial" w:cs="Arial"/>
          <w:color w:val="000000" w:themeColor="text1"/>
          <w:sz w:val="24"/>
          <w:szCs w:val="24"/>
        </w:rPr>
        <w:t xml:space="preserve"> газов</w:t>
      </w:r>
      <w:r w:rsidR="004858E5">
        <w:rPr>
          <w:rFonts w:ascii="Arial" w:hAnsi="Arial" w:cs="Arial"/>
          <w:color w:val="000000" w:themeColor="text1"/>
          <w:sz w:val="24"/>
          <w:szCs w:val="24"/>
        </w:rPr>
        <w:t>ой</w:t>
      </w:r>
      <w:r w:rsidR="003803DE">
        <w:rPr>
          <w:rFonts w:ascii="Arial" w:hAnsi="Arial" w:cs="Arial"/>
          <w:color w:val="000000" w:themeColor="text1"/>
          <w:sz w:val="24"/>
          <w:szCs w:val="24"/>
        </w:rPr>
        <w:t xml:space="preserve"> хроматографи</w:t>
      </w:r>
      <w:r w:rsidR="004858E5">
        <w:rPr>
          <w:rFonts w:ascii="Arial" w:hAnsi="Arial" w:cs="Arial"/>
          <w:color w:val="000000" w:themeColor="text1"/>
          <w:sz w:val="24"/>
          <w:szCs w:val="24"/>
        </w:rPr>
        <w:t>и</w:t>
      </w:r>
      <w:r w:rsidR="003803D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45B97">
        <w:rPr>
          <w:rFonts w:ascii="Arial" w:hAnsi="Arial" w:cs="Arial"/>
          <w:color w:val="000000" w:themeColor="text1"/>
          <w:sz w:val="24"/>
          <w:szCs w:val="24"/>
        </w:rPr>
        <w:t xml:space="preserve">(ГХ) </w:t>
      </w:r>
      <w:r w:rsidR="004858E5">
        <w:rPr>
          <w:rFonts w:ascii="Arial" w:hAnsi="Arial" w:cs="Arial"/>
          <w:color w:val="000000" w:themeColor="text1"/>
          <w:sz w:val="24"/>
          <w:szCs w:val="24"/>
        </w:rPr>
        <w:t>был использова</w:t>
      </w:r>
      <w:r w:rsidR="00DC08DF">
        <w:rPr>
          <w:rFonts w:ascii="Arial" w:hAnsi="Arial" w:cs="Arial"/>
          <w:color w:val="000000" w:themeColor="text1"/>
          <w:sz w:val="24"/>
          <w:szCs w:val="24"/>
        </w:rPr>
        <w:t>н</w:t>
      </w:r>
      <w:r w:rsidR="00DF091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75DF3">
        <w:rPr>
          <w:rFonts w:ascii="Arial" w:hAnsi="Arial" w:cs="Arial"/>
          <w:color w:val="000000" w:themeColor="text1"/>
          <w:sz w:val="24"/>
          <w:szCs w:val="24"/>
        </w:rPr>
        <w:t>Хроматек Кристалл 5000.2</w:t>
      </w:r>
      <w:r w:rsidR="00332828">
        <w:rPr>
          <w:rFonts w:ascii="Arial" w:hAnsi="Arial" w:cs="Arial"/>
          <w:color w:val="000000" w:themeColor="text1"/>
          <w:sz w:val="24"/>
          <w:szCs w:val="24"/>
        </w:rPr>
        <w:t xml:space="preserve"> с </w:t>
      </w:r>
      <w:r w:rsidR="008A7EEA">
        <w:rPr>
          <w:rFonts w:ascii="Arial" w:hAnsi="Arial" w:cs="Arial"/>
          <w:color w:val="000000" w:themeColor="text1"/>
          <w:sz w:val="24"/>
          <w:szCs w:val="24"/>
        </w:rPr>
        <w:t xml:space="preserve">пламенно-индукционным детектором (ПИД). </w:t>
      </w:r>
    </w:p>
    <w:p w14:paraId="67810BE5" w14:textId="25A2ECFC" w:rsidR="006E273D" w:rsidRDefault="006E273D" w:rsidP="0067041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Абсолютирование растворителей</w:t>
      </w:r>
    </w:p>
    <w:p w14:paraId="6E22839B" w14:textId="42AB9E05" w:rsidR="00B924CD" w:rsidRDefault="008F544F" w:rsidP="005C4526">
      <w:pPr>
        <w:pStyle w:val="a9"/>
        <w:spacing w:before="0" w:beforeAutospacing="0" w:after="0" w:afterAutospacing="0"/>
        <w:jc w:val="both"/>
      </w:pPr>
      <w:r>
        <w:rPr>
          <w:rFonts w:ascii="Arial" w:hAnsi="Arial" w:cs="Arial"/>
        </w:rPr>
        <w:t>Дихлорметан</w:t>
      </w:r>
      <w:r w:rsidR="00B924CD">
        <w:rPr>
          <w:rFonts w:ascii="Arial" w:hAnsi="Arial" w:cs="Arial"/>
        </w:rPr>
        <w:t xml:space="preserve">: </w:t>
      </w:r>
    </w:p>
    <w:p w14:paraId="5436371D" w14:textId="6F08A647" w:rsidR="008F544F" w:rsidRPr="00057E94" w:rsidRDefault="00B924CD" w:rsidP="00C57DA0">
      <w:pPr>
        <w:pStyle w:val="a9"/>
        <w:spacing w:before="0" w:beforeAutospacing="0" w:after="0" w:afterAutospacing="0"/>
        <w:jc w:val="both"/>
        <w:rPr>
          <w:rFonts w:ascii="Arial" w:hAnsi="Arial" w:cs="Arial"/>
        </w:rPr>
      </w:pPr>
      <w:r w:rsidRPr="00B924CD">
        <w:rPr>
          <w:rFonts w:ascii="Arial" w:hAnsi="Arial" w:cs="Arial"/>
          <w:color w:val="000000"/>
          <w:shd w:val="clear" w:color="auto" w:fill="FFFFFF"/>
        </w:rPr>
        <w:t xml:space="preserve">80 мл </w:t>
      </w:r>
      <w:r>
        <w:rPr>
          <w:rFonts w:ascii="Arial" w:hAnsi="Arial" w:cs="Arial"/>
          <w:lang w:val="en-US"/>
        </w:rPr>
        <w:t>CH</w:t>
      </w:r>
      <w:r w:rsidRPr="00C61F93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  <w:lang w:val="en-US"/>
        </w:rPr>
        <w:t>Cl</w:t>
      </w:r>
      <w:r w:rsidRPr="00C61F93">
        <w:rPr>
          <w:rFonts w:ascii="Arial" w:hAnsi="Arial" w:cs="Arial"/>
          <w:vertAlign w:val="subscript"/>
        </w:rPr>
        <w:t>2</w:t>
      </w:r>
      <w:r w:rsidRPr="00B924CD">
        <w:rPr>
          <w:rFonts w:ascii="Arial" w:hAnsi="Arial" w:cs="Arial"/>
          <w:color w:val="000000"/>
          <w:shd w:val="clear" w:color="auto" w:fill="FFFFFF"/>
        </w:rPr>
        <w:t xml:space="preserve"> налили в трехгорлую круглодонную колбу на 250 мл, после чего добавили 4,9 г CaH2. В колбу добавили кипелки и при перемешивании кипятили с обратным холодильником на масляной бане примерно 30 минут. После чего собрали перегоночный аппарат и, нагревая на масляной бане, перегоняли </w:t>
      </w:r>
      <w:r w:rsidR="00F24C2C">
        <w:rPr>
          <w:rFonts w:ascii="Arial" w:hAnsi="Arial" w:cs="Arial"/>
          <w:lang w:val="en-US"/>
        </w:rPr>
        <w:t>CH</w:t>
      </w:r>
      <w:r w:rsidR="00F24C2C" w:rsidRPr="00C61F93">
        <w:rPr>
          <w:rFonts w:ascii="Arial" w:hAnsi="Arial" w:cs="Arial"/>
          <w:vertAlign w:val="subscript"/>
        </w:rPr>
        <w:t>2</w:t>
      </w:r>
      <w:r w:rsidR="00F24C2C">
        <w:rPr>
          <w:rFonts w:ascii="Arial" w:hAnsi="Arial" w:cs="Arial"/>
          <w:lang w:val="en-US"/>
        </w:rPr>
        <w:t>Cl</w:t>
      </w:r>
      <w:r w:rsidR="00F24C2C" w:rsidRPr="00C61F93">
        <w:rPr>
          <w:rFonts w:ascii="Arial" w:hAnsi="Arial" w:cs="Arial"/>
          <w:vertAlign w:val="subscript"/>
        </w:rPr>
        <w:t>2</w:t>
      </w:r>
      <w:r w:rsidRPr="00B924CD">
        <w:rPr>
          <w:rFonts w:ascii="Arial" w:hAnsi="Arial" w:cs="Arial"/>
          <w:color w:val="000000"/>
          <w:shd w:val="clear" w:color="auto" w:fill="FFFFFF"/>
        </w:rPr>
        <w:t xml:space="preserve">, первые примерно 15 мл слили в стакан, а также подключили ток аргона. </w:t>
      </w:r>
      <w:r w:rsidR="00057E94">
        <w:rPr>
          <w:rFonts w:ascii="Arial" w:hAnsi="Arial" w:cs="Arial"/>
          <w:lang w:val="en-US"/>
        </w:rPr>
        <w:t>CH</w:t>
      </w:r>
      <w:r w:rsidR="00057E94" w:rsidRPr="00C61F93">
        <w:rPr>
          <w:rFonts w:ascii="Arial" w:hAnsi="Arial" w:cs="Arial"/>
          <w:vertAlign w:val="subscript"/>
        </w:rPr>
        <w:t>2</w:t>
      </w:r>
      <w:r w:rsidR="00057E94">
        <w:rPr>
          <w:rFonts w:ascii="Arial" w:hAnsi="Arial" w:cs="Arial"/>
          <w:lang w:val="en-US"/>
        </w:rPr>
        <w:t>Cl</w:t>
      </w:r>
      <w:r w:rsidR="00057E94" w:rsidRPr="00C61F93">
        <w:rPr>
          <w:rFonts w:ascii="Arial" w:hAnsi="Arial" w:cs="Arial"/>
          <w:vertAlign w:val="subscript"/>
        </w:rPr>
        <w:t>2</w:t>
      </w:r>
      <w:r w:rsidR="00057E94" w:rsidRPr="00057E94">
        <w:rPr>
          <w:rFonts w:ascii="Arial" w:hAnsi="Arial" w:cs="Arial"/>
          <w:vertAlign w:val="subscript"/>
        </w:rPr>
        <w:t xml:space="preserve"> </w:t>
      </w:r>
      <w:r w:rsidR="00057E94">
        <w:rPr>
          <w:rFonts w:ascii="Arial" w:hAnsi="Arial" w:cs="Arial"/>
        </w:rPr>
        <w:t>собирали в сосуд Шленка</w:t>
      </w:r>
      <w:r w:rsidR="00B03F2F" w:rsidRPr="00B03F2F">
        <w:rPr>
          <w:rFonts w:ascii="Arial" w:hAnsi="Arial" w:cs="Arial"/>
        </w:rPr>
        <w:t xml:space="preserve"> </w:t>
      </w:r>
      <w:r w:rsidR="00B03F2F">
        <w:rPr>
          <w:rFonts w:ascii="Arial" w:hAnsi="Arial" w:cs="Arial"/>
        </w:rPr>
        <w:t>с активированными молекулярными ситами</w:t>
      </w:r>
      <w:r w:rsidR="00057E94">
        <w:rPr>
          <w:rFonts w:ascii="Arial" w:hAnsi="Arial" w:cs="Arial"/>
        </w:rPr>
        <w:t>, охлаждаемый ледяной баней</w:t>
      </w:r>
      <w:r w:rsidR="008F544F">
        <w:rPr>
          <w:rFonts w:ascii="Arial" w:hAnsi="Arial" w:cs="Arial"/>
        </w:rPr>
        <w:t xml:space="preserve"> и заранее </w:t>
      </w:r>
      <w:r w:rsidR="0018678B">
        <w:rPr>
          <w:rFonts w:ascii="Arial" w:hAnsi="Arial" w:cs="Arial"/>
        </w:rPr>
        <w:t>три раза прокаленный под вакуумом</w:t>
      </w:r>
    </w:p>
    <w:p w14:paraId="638A7AF8" w14:textId="5694D4B6" w:rsidR="006E273D" w:rsidRDefault="008F544F" w:rsidP="005C4526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Ацетон:</w:t>
      </w:r>
    </w:p>
    <w:p w14:paraId="7760C148" w14:textId="7D0174E6" w:rsidR="008F544F" w:rsidRPr="00B924CD" w:rsidRDefault="00976F1C" w:rsidP="005C4526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Сосуд Шленка вакуумировали, прокалили и запол</w:t>
      </w:r>
      <w:r w:rsidR="005753F2">
        <w:rPr>
          <w:rFonts w:ascii="Arial" w:hAnsi="Arial" w:cs="Arial"/>
          <w:color w:val="000000" w:themeColor="text1"/>
          <w:sz w:val="24"/>
          <w:szCs w:val="24"/>
        </w:rPr>
        <w:t>нили аргоном три раза, в токе аргона добавили активированные молекулярные сита и ЧДА ацетон.</w:t>
      </w:r>
    </w:p>
    <w:p w14:paraId="399C989C" w14:textId="629D7593" w:rsidR="00F13E13" w:rsidRDefault="006E52C5" w:rsidP="008777C0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Калибровка </w:t>
      </w:r>
      <w:r w:rsidR="00F75F5F">
        <w:rPr>
          <w:rFonts w:ascii="Arial" w:hAnsi="Arial" w:cs="Arial"/>
          <w:b/>
          <w:bCs/>
          <w:color w:val="000000" w:themeColor="text1"/>
          <w:sz w:val="24"/>
          <w:szCs w:val="24"/>
        </w:rPr>
        <w:t>набуметона</w:t>
      </w:r>
    </w:p>
    <w:p w14:paraId="06964277" w14:textId="2EE774D9" w:rsidR="006E52C5" w:rsidRDefault="005455C8" w:rsidP="008777C0">
      <w:pPr>
        <w:rPr>
          <w:rFonts w:ascii="Arial" w:hAnsi="Arial" w:cs="Arial"/>
          <w:color w:val="000000" w:themeColor="text1"/>
          <w:sz w:val="24"/>
          <w:szCs w:val="24"/>
        </w:rPr>
      </w:pPr>
      <w:r w:rsidRPr="00C717E9">
        <w:rPr>
          <w:rFonts w:ascii="Arial" w:hAnsi="Arial" w:cs="Arial"/>
          <w:color w:val="000000" w:themeColor="text1"/>
          <w:sz w:val="24"/>
          <w:szCs w:val="24"/>
        </w:rPr>
        <w:t xml:space="preserve">Приготовили 8 флаконов с разной концентрацией </w:t>
      </w:r>
      <w:r w:rsidR="007C31CB">
        <w:rPr>
          <w:rFonts w:ascii="Arial" w:hAnsi="Arial" w:cs="Arial"/>
          <w:color w:val="000000" w:themeColor="text1"/>
          <w:sz w:val="24"/>
          <w:szCs w:val="24"/>
        </w:rPr>
        <w:t>набуметона</w:t>
      </w:r>
      <w:r w:rsidRPr="00C717E9">
        <w:rPr>
          <w:rFonts w:ascii="Arial" w:hAnsi="Arial" w:cs="Arial"/>
          <w:color w:val="000000" w:themeColor="text1"/>
          <w:sz w:val="24"/>
          <w:szCs w:val="24"/>
        </w:rPr>
        <w:t xml:space="preserve"> в этилацетате</w:t>
      </w:r>
      <w:r w:rsidR="00C717E9" w:rsidRPr="00C717E9">
        <w:rPr>
          <w:rFonts w:ascii="Arial" w:hAnsi="Arial" w:cs="Arial"/>
          <w:color w:val="000000" w:themeColor="text1"/>
          <w:sz w:val="24"/>
          <w:szCs w:val="24"/>
        </w:rPr>
        <w:t xml:space="preserve"> и отправили их на ГХ</w:t>
      </w:r>
      <w:r w:rsidR="00C717E9">
        <w:rPr>
          <w:rFonts w:ascii="Arial" w:hAnsi="Arial" w:cs="Arial"/>
          <w:color w:val="000000" w:themeColor="text1"/>
          <w:sz w:val="24"/>
          <w:szCs w:val="24"/>
        </w:rPr>
        <w:t xml:space="preserve">. Затем проинтегрировали пики </w:t>
      </w:r>
      <w:r w:rsidR="007C31CB">
        <w:rPr>
          <w:rFonts w:ascii="Arial" w:hAnsi="Arial" w:cs="Arial"/>
          <w:color w:val="000000" w:themeColor="text1"/>
          <w:sz w:val="24"/>
          <w:szCs w:val="24"/>
        </w:rPr>
        <w:t>набуметона</w:t>
      </w:r>
      <w:r w:rsidR="00DD3BCA">
        <w:rPr>
          <w:rFonts w:ascii="Arial" w:hAnsi="Arial" w:cs="Arial"/>
          <w:color w:val="000000" w:themeColor="text1"/>
          <w:sz w:val="24"/>
          <w:szCs w:val="24"/>
        </w:rPr>
        <w:t xml:space="preserve"> и построили зависимость площади пика от </w:t>
      </w:r>
      <w:r w:rsidR="00DD1176">
        <w:rPr>
          <w:rFonts w:ascii="Arial" w:hAnsi="Arial" w:cs="Arial"/>
          <w:color w:val="000000" w:themeColor="text1"/>
          <w:sz w:val="24"/>
          <w:szCs w:val="24"/>
        </w:rPr>
        <w:t xml:space="preserve">его </w:t>
      </w:r>
      <w:r w:rsidR="00DD3BCA">
        <w:rPr>
          <w:rFonts w:ascii="Arial" w:hAnsi="Arial" w:cs="Arial"/>
          <w:color w:val="000000" w:themeColor="text1"/>
          <w:sz w:val="24"/>
          <w:szCs w:val="24"/>
        </w:rPr>
        <w:t>концентрации.</w:t>
      </w:r>
    </w:p>
    <w:p w14:paraId="5F498DBE" w14:textId="77777777" w:rsidR="00D37A4B" w:rsidRDefault="00D37A4B" w:rsidP="008777C0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a3"/>
        <w:tblW w:w="1006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843"/>
        <w:gridCol w:w="1027"/>
        <w:gridCol w:w="1028"/>
        <w:gridCol w:w="1028"/>
        <w:gridCol w:w="1028"/>
        <w:gridCol w:w="1027"/>
        <w:gridCol w:w="1028"/>
        <w:gridCol w:w="1028"/>
        <w:gridCol w:w="1028"/>
      </w:tblGrid>
      <w:tr w:rsidR="002B4685" w:rsidRPr="002B4685" w14:paraId="2E65FD6A" w14:textId="77777777" w:rsidTr="006B5EF5">
        <w:trPr>
          <w:trHeight w:val="315"/>
        </w:trPr>
        <w:tc>
          <w:tcPr>
            <w:tcW w:w="1843" w:type="dxa"/>
            <w:hideMark/>
          </w:tcPr>
          <w:p w14:paraId="55EF5055" w14:textId="2B4C0381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C, </w:t>
            </w:r>
            <w:r w:rsidRPr="006B5EF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мг</w:t>
            </w: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  <w:r w:rsidRPr="006B5EF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мл</w:t>
            </w:r>
          </w:p>
        </w:tc>
        <w:tc>
          <w:tcPr>
            <w:tcW w:w="1027" w:type="dxa"/>
            <w:hideMark/>
          </w:tcPr>
          <w:p w14:paraId="6F666E3F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028" w:type="dxa"/>
            <w:hideMark/>
          </w:tcPr>
          <w:p w14:paraId="47A05F39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028" w:type="dxa"/>
            <w:hideMark/>
          </w:tcPr>
          <w:p w14:paraId="6E71DCC1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028" w:type="dxa"/>
            <w:hideMark/>
          </w:tcPr>
          <w:p w14:paraId="212ECA28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027" w:type="dxa"/>
            <w:hideMark/>
          </w:tcPr>
          <w:p w14:paraId="1B0E25B1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028" w:type="dxa"/>
            <w:hideMark/>
          </w:tcPr>
          <w:p w14:paraId="08C8C3E2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028" w:type="dxa"/>
            <w:hideMark/>
          </w:tcPr>
          <w:p w14:paraId="190F5AA5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028" w:type="dxa"/>
            <w:hideMark/>
          </w:tcPr>
          <w:p w14:paraId="7D151F7D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  <w:t>17,6</w:t>
            </w:r>
          </w:p>
        </w:tc>
      </w:tr>
      <w:tr w:rsidR="002B4685" w:rsidRPr="002B4685" w14:paraId="02FE7556" w14:textId="77777777" w:rsidTr="006B5EF5">
        <w:trPr>
          <w:trHeight w:val="315"/>
        </w:trPr>
        <w:tc>
          <w:tcPr>
            <w:tcW w:w="1843" w:type="dxa"/>
            <w:hideMark/>
          </w:tcPr>
          <w:p w14:paraId="19B7A0DB" w14:textId="565600EF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EF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нтеграл</w:t>
            </w:r>
            <w:r w:rsidRPr="006B5EF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пика набуметона</w:t>
            </w:r>
          </w:p>
        </w:tc>
        <w:tc>
          <w:tcPr>
            <w:tcW w:w="1027" w:type="dxa"/>
            <w:hideMark/>
          </w:tcPr>
          <w:p w14:paraId="7E69322B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331,2</w:t>
            </w:r>
          </w:p>
        </w:tc>
        <w:tc>
          <w:tcPr>
            <w:tcW w:w="1028" w:type="dxa"/>
            <w:hideMark/>
          </w:tcPr>
          <w:p w14:paraId="24B6A138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646,6</w:t>
            </w:r>
          </w:p>
        </w:tc>
        <w:tc>
          <w:tcPr>
            <w:tcW w:w="1028" w:type="dxa"/>
            <w:hideMark/>
          </w:tcPr>
          <w:p w14:paraId="0D53B617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474,6</w:t>
            </w:r>
          </w:p>
        </w:tc>
        <w:tc>
          <w:tcPr>
            <w:tcW w:w="1028" w:type="dxa"/>
            <w:hideMark/>
          </w:tcPr>
          <w:p w14:paraId="5F7D548A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968</w:t>
            </w:r>
          </w:p>
        </w:tc>
        <w:tc>
          <w:tcPr>
            <w:tcW w:w="1027" w:type="dxa"/>
            <w:hideMark/>
          </w:tcPr>
          <w:p w14:paraId="66211736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1299,8</w:t>
            </w:r>
          </w:p>
        </w:tc>
        <w:tc>
          <w:tcPr>
            <w:tcW w:w="1028" w:type="dxa"/>
            <w:hideMark/>
          </w:tcPr>
          <w:p w14:paraId="1E844DBB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2669,9</w:t>
            </w:r>
          </w:p>
        </w:tc>
        <w:tc>
          <w:tcPr>
            <w:tcW w:w="1028" w:type="dxa"/>
            <w:hideMark/>
          </w:tcPr>
          <w:p w14:paraId="54A6D3FA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5063,4</w:t>
            </w:r>
          </w:p>
        </w:tc>
        <w:tc>
          <w:tcPr>
            <w:tcW w:w="1028" w:type="dxa"/>
            <w:hideMark/>
          </w:tcPr>
          <w:p w14:paraId="1F1EFDE1" w14:textId="77777777" w:rsidR="002B4685" w:rsidRPr="002B4685" w:rsidRDefault="002B4685" w:rsidP="002B468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10165</w:t>
            </w:r>
          </w:p>
        </w:tc>
      </w:tr>
    </w:tbl>
    <w:p w14:paraId="0DB891FE" w14:textId="7315111E" w:rsidR="00851760" w:rsidRDefault="003A3EED" w:rsidP="008777C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D0DEA9D" wp14:editId="7723AFCC">
            <wp:extent cx="5829300" cy="351328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83" cy="3518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89304" w14:textId="5C8CB0AB" w:rsidR="008F1870" w:rsidRDefault="008F1870" w:rsidP="008777C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Из уравнения линии тренда получаем уравнение для перевода </w:t>
      </w:r>
      <w:r w:rsidR="00BE4E1D">
        <w:rPr>
          <w:rFonts w:ascii="Arial" w:hAnsi="Arial" w:cs="Arial"/>
          <w:color w:val="000000" w:themeColor="text1"/>
          <w:sz w:val="24"/>
          <w:szCs w:val="24"/>
        </w:rPr>
        <w:t>интеграла пика набуметона в его концентрацию.</w:t>
      </w:r>
    </w:p>
    <w:p w14:paraId="51D4075B" w14:textId="09744C0F" w:rsidR="00DD4AA8" w:rsidRDefault="00B97437" w:rsidP="008777C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c</w:t>
      </w:r>
      <w:r w:rsidR="00DD4AA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4561D">
        <w:rPr>
          <w:rFonts w:ascii="Arial" w:hAnsi="Arial" w:cs="Arial"/>
          <w:color w:val="000000" w:themeColor="text1"/>
          <w:sz w:val="24"/>
          <w:szCs w:val="24"/>
        </w:rPr>
        <w:t xml:space="preserve">= </w:t>
      </w:r>
      <w:r w:rsidR="00DD4AA8">
        <w:rPr>
          <w:rFonts w:ascii="Arial" w:hAnsi="Arial" w:cs="Arial"/>
          <w:color w:val="000000" w:themeColor="text1"/>
          <w:sz w:val="24"/>
          <w:szCs w:val="24"/>
        </w:rPr>
        <w:t>(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s</w:t>
      </w:r>
      <w:r w:rsidR="0024561D">
        <w:rPr>
          <w:rFonts w:ascii="Arial" w:hAnsi="Arial" w:cs="Arial"/>
          <w:color w:val="000000" w:themeColor="text1"/>
          <w:sz w:val="24"/>
          <w:szCs w:val="24"/>
        </w:rPr>
        <w:t xml:space="preserve"> – 36</w:t>
      </w:r>
      <w:r w:rsidR="0028746D">
        <w:rPr>
          <w:rFonts w:ascii="Arial" w:hAnsi="Arial" w:cs="Arial"/>
          <w:color w:val="000000" w:themeColor="text1"/>
          <w:sz w:val="24"/>
          <w:szCs w:val="24"/>
        </w:rPr>
        <w:t>.</w:t>
      </w:r>
      <w:r w:rsidR="0024561D">
        <w:rPr>
          <w:rFonts w:ascii="Arial" w:hAnsi="Arial" w:cs="Arial"/>
          <w:color w:val="000000" w:themeColor="text1"/>
          <w:sz w:val="24"/>
          <w:szCs w:val="24"/>
        </w:rPr>
        <w:t>2</w:t>
      </w:r>
      <w:r w:rsidR="00DD4AA8">
        <w:rPr>
          <w:rFonts w:ascii="Arial" w:hAnsi="Arial" w:cs="Arial"/>
          <w:color w:val="000000" w:themeColor="text1"/>
          <w:sz w:val="24"/>
          <w:szCs w:val="24"/>
        </w:rPr>
        <w:t>) / 576,</w:t>
      </w:r>
    </w:p>
    <w:p w14:paraId="6820FE1E" w14:textId="168A52A1" w:rsidR="00DD4AA8" w:rsidRDefault="00DD4AA8" w:rsidP="008777C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Где </w:t>
      </w:r>
      <w:r w:rsidR="00B97437">
        <w:rPr>
          <w:rFonts w:ascii="Arial" w:hAnsi="Arial" w:cs="Arial"/>
          <w:color w:val="000000" w:themeColor="text1"/>
          <w:sz w:val="24"/>
          <w:szCs w:val="24"/>
          <w:lang w:val="en-US"/>
        </w:rPr>
        <w:t>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– это концентрация набуметона, а </w:t>
      </w:r>
      <w:r w:rsidR="00B97437">
        <w:rPr>
          <w:rFonts w:ascii="Arial" w:hAnsi="Arial" w:cs="Arial"/>
          <w:color w:val="000000" w:themeColor="text1"/>
          <w:sz w:val="24"/>
          <w:szCs w:val="24"/>
          <w:lang w:val="en-US"/>
        </w:rPr>
        <w:t>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– </w:t>
      </w:r>
      <w:r w:rsidR="00AC320B">
        <w:rPr>
          <w:rFonts w:ascii="Arial" w:hAnsi="Arial" w:cs="Arial"/>
          <w:color w:val="000000" w:themeColor="text1"/>
          <w:sz w:val="24"/>
          <w:szCs w:val="24"/>
        </w:rPr>
        <w:t>площадь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53EA3">
        <w:rPr>
          <w:rFonts w:ascii="Arial" w:hAnsi="Arial" w:cs="Arial"/>
          <w:color w:val="000000" w:themeColor="text1"/>
          <w:sz w:val="24"/>
          <w:szCs w:val="24"/>
        </w:rPr>
        <w:t>его пика.</w:t>
      </w:r>
    </w:p>
    <w:p w14:paraId="41211886" w14:textId="7F296B7A" w:rsidR="00E53EA3" w:rsidRDefault="00E53EA3" w:rsidP="00E53EA3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Калибровка </w:t>
      </w:r>
      <w:r w:rsidR="00DA7B9C">
        <w:rPr>
          <w:rFonts w:ascii="Arial" w:hAnsi="Arial" w:cs="Arial"/>
          <w:b/>
          <w:bCs/>
          <w:color w:val="000000" w:themeColor="text1"/>
          <w:sz w:val="24"/>
          <w:szCs w:val="24"/>
        </w:rPr>
        <w:t>альдегида</w:t>
      </w:r>
    </w:p>
    <w:p w14:paraId="2DB69895" w14:textId="3684A895" w:rsidR="00E53EA3" w:rsidRDefault="00E53EA3" w:rsidP="00E53EA3">
      <w:pPr>
        <w:rPr>
          <w:rFonts w:ascii="Arial" w:hAnsi="Arial" w:cs="Arial"/>
          <w:color w:val="000000" w:themeColor="text1"/>
          <w:sz w:val="24"/>
          <w:szCs w:val="24"/>
        </w:rPr>
      </w:pPr>
      <w:r w:rsidRPr="00C717E9">
        <w:rPr>
          <w:rFonts w:ascii="Arial" w:hAnsi="Arial" w:cs="Arial"/>
          <w:color w:val="000000" w:themeColor="text1"/>
          <w:sz w:val="24"/>
          <w:szCs w:val="24"/>
        </w:rPr>
        <w:t xml:space="preserve">Приготовили </w:t>
      </w:r>
      <w:r w:rsidR="007C31CB">
        <w:rPr>
          <w:rFonts w:ascii="Arial" w:hAnsi="Arial" w:cs="Arial"/>
          <w:color w:val="000000" w:themeColor="text1"/>
          <w:sz w:val="24"/>
          <w:szCs w:val="24"/>
        </w:rPr>
        <w:t>5</w:t>
      </w:r>
      <w:r w:rsidRPr="00C717E9">
        <w:rPr>
          <w:rFonts w:ascii="Arial" w:hAnsi="Arial" w:cs="Arial"/>
          <w:color w:val="000000" w:themeColor="text1"/>
          <w:sz w:val="24"/>
          <w:szCs w:val="24"/>
        </w:rPr>
        <w:t xml:space="preserve"> флаконов с разной концентрацией альдегида в этилацетате и отправили их на ГХ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Затем проинтегрировали пики альдегида и построили зависимость площади пика от </w:t>
      </w:r>
      <w:r w:rsidR="00DD1176">
        <w:rPr>
          <w:rFonts w:ascii="Arial" w:hAnsi="Arial" w:cs="Arial"/>
          <w:color w:val="000000" w:themeColor="text1"/>
          <w:sz w:val="24"/>
          <w:szCs w:val="24"/>
        </w:rPr>
        <w:t xml:space="preserve">его </w:t>
      </w:r>
      <w:r>
        <w:rPr>
          <w:rFonts w:ascii="Arial" w:hAnsi="Arial" w:cs="Arial"/>
          <w:color w:val="000000" w:themeColor="text1"/>
          <w:sz w:val="24"/>
          <w:szCs w:val="24"/>
        </w:rPr>
        <w:t>концентрации.</w:t>
      </w:r>
    </w:p>
    <w:tbl>
      <w:tblPr>
        <w:tblStyle w:val="a3"/>
        <w:tblW w:w="737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1134"/>
        <w:gridCol w:w="1134"/>
        <w:gridCol w:w="1134"/>
        <w:gridCol w:w="1134"/>
      </w:tblGrid>
      <w:tr w:rsidR="004A76FC" w:rsidRPr="002B4685" w14:paraId="66297CFD" w14:textId="77777777" w:rsidTr="006B5EF5">
        <w:trPr>
          <w:trHeight w:val="315"/>
        </w:trPr>
        <w:tc>
          <w:tcPr>
            <w:tcW w:w="1701" w:type="dxa"/>
            <w:hideMark/>
          </w:tcPr>
          <w:p w14:paraId="5108660B" w14:textId="77777777" w:rsidR="004A76FC" w:rsidRPr="002B4685" w:rsidRDefault="004A76FC" w:rsidP="004A76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C, </w:t>
            </w:r>
            <w:r w:rsidRPr="006B5EF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мг</w:t>
            </w: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  <w:r w:rsidRPr="006B5EF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мл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F8CA3" w14:textId="5A313777" w:rsidR="004A76FC" w:rsidRPr="002B4685" w:rsidRDefault="004A76FC" w:rsidP="004A76FC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6B5EF5">
              <w:rPr>
                <w:rFonts w:ascii="Arial" w:hAnsi="Arial" w:cs="Arial"/>
                <w:sz w:val="24"/>
                <w:szCs w:val="24"/>
              </w:rPr>
              <w:t>0,03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3031E7D" w14:textId="2D29A666" w:rsidR="004A76FC" w:rsidRPr="002B4685" w:rsidRDefault="004A76FC" w:rsidP="004A76FC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6B5EF5">
              <w:rPr>
                <w:rFonts w:ascii="Arial" w:hAnsi="Arial" w:cs="Arial"/>
                <w:sz w:val="24"/>
                <w:szCs w:val="24"/>
              </w:rPr>
              <w:t>0,505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AD72D8A" w14:textId="31E16C8D" w:rsidR="004A76FC" w:rsidRPr="002B4685" w:rsidRDefault="004A76FC" w:rsidP="004A76FC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6B5EF5">
              <w:rPr>
                <w:rFonts w:ascii="Arial" w:hAnsi="Arial" w:cs="Arial"/>
                <w:sz w:val="24"/>
                <w:szCs w:val="24"/>
              </w:rPr>
              <w:t>2,02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BFAD583" w14:textId="300E1A5E" w:rsidR="004A76FC" w:rsidRPr="002B4685" w:rsidRDefault="004A76FC" w:rsidP="004A76FC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6B5EF5">
              <w:rPr>
                <w:rFonts w:ascii="Arial" w:hAnsi="Arial" w:cs="Arial"/>
                <w:sz w:val="24"/>
                <w:szCs w:val="24"/>
              </w:rPr>
              <w:t>5,05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0DDB5EB" w14:textId="28164405" w:rsidR="004A76FC" w:rsidRPr="002B4685" w:rsidRDefault="004A76FC" w:rsidP="004A76FC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6B5EF5">
              <w:rPr>
                <w:rFonts w:ascii="Arial" w:hAnsi="Arial" w:cs="Arial"/>
                <w:sz w:val="24"/>
                <w:szCs w:val="24"/>
              </w:rPr>
              <w:t>22,9</w:t>
            </w:r>
          </w:p>
        </w:tc>
      </w:tr>
      <w:tr w:rsidR="004A76FC" w:rsidRPr="002B4685" w14:paraId="4286C136" w14:textId="77777777" w:rsidTr="006B5EF5">
        <w:trPr>
          <w:trHeight w:val="315"/>
        </w:trPr>
        <w:tc>
          <w:tcPr>
            <w:tcW w:w="1701" w:type="dxa"/>
            <w:hideMark/>
          </w:tcPr>
          <w:p w14:paraId="60ACE70D" w14:textId="10D558B8" w:rsidR="004A76FC" w:rsidRPr="002B4685" w:rsidRDefault="004A76FC" w:rsidP="004A76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EF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нтеграл</w:t>
            </w:r>
            <w:r w:rsidRPr="006B5EF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пика альдегида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28D934" w14:textId="793C2C4F" w:rsidR="004A76FC" w:rsidRPr="002B4685" w:rsidRDefault="004A76FC" w:rsidP="004A76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EF5">
              <w:rPr>
                <w:rFonts w:ascii="Arial" w:hAnsi="Arial" w:cs="Arial"/>
                <w:sz w:val="24"/>
                <w:szCs w:val="24"/>
              </w:rPr>
              <w:t>17,3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E2186EC" w14:textId="147CD142" w:rsidR="004A76FC" w:rsidRPr="002B4685" w:rsidRDefault="004A76FC" w:rsidP="004A76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EF5">
              <w:rPr>
                <w:rFonts w:ascii="Arial" w:hAnsi="Arial" w:cs="Arial"/>
                <w:sz w:val="24"/>
                <w:szCs w:val="24"/>
              </w:rPr>
              <w:t>297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6EE9FC74" w14:textId="13747C83" w:rsidR="004A76FC" w:rsidRPr="002B4685" w:rsidRDefault="004A76FC" w:rsidP="004A76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EF5">
              <w:rPr>
                <w:rFonts w:ascii="Arial" w:hAnsi="Arial" w:cs="Arial"/>
                <w:sz w:val="24"/>
                <w:szCs w:val="24"/>
              </w:rPr>
              <w:t>1299,8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186D7F1" w14:textId="76D97585" w:rsidR="004A76FC" w:rsidRPr="002B4685" w:rsidRDefault="004A76FC" w:rsidP="004A76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EF5">
              <w:rPr>
                <w:rFonts w:ascii="Arial" w:hAnsi="Arial" w:cs="Arial"/>
                <w:sz w:val="24"/>
                <w:szCs w:val="24"/>
              </w:rPr>
              <w:t>3400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D16FE4F" w14:textId="0F7E578C" w:rsidR="004A76FC" w:rsidRPr="002B4685" w:rsidRDefault="004A76FC" w:rsidP="004A76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EF5">
              <w:rPr>
                <w:rFonts w:ascii="Arial" w:hAnsi="Arial" w:cs="Arial"/>
                <w:sz w:val="24"/>
                <w:szCs w:val="24"/>
              </w:rPr>
              <w:t>15432,7</w:t>
            </w:r>
          </w:p>
        </w:tc>
      </w:tr>
    </w:tbl>
    <w:p w14:paraId="46AF1773" w14:textId="6A983120" w:rsidR="00E53EA3" w:rsidRDefault="0028746D" w:rsidP="00E53EA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1A6DFF5" wp14:editId="7FAAE9DB">
            <wp:extent cx="5879102" cy="3543300"/>
            <wp:effectExtent l="0" t="0" r="762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130" cy="3549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360A8" w14:textId="0D86C34B" w:rsidR="00E53EA3" w:rsidRDefault="00E53EA3" w:rsidP="00E53EA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Из уравнения линии тренда получаем уравнение для перевода интеграла пика </w:t>
      </w:r>
      <w:r w:rsidR="002E77F7">
        <w:rPr>
          <w:rFonts w:ascii="Arial" w:hAnsi="Arial" w:cs="Arial"/>
          <w:color w:val="000000" w:themeColor="text1"/>
          <w:sz w:val="24"/>
          <w:szCs w:val="24"/>
        </w:rPr>
        <w:t>альдегида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в его концентрацию.</w:t>
      </w:r>
    </w:p>
    <w:p w14:paraId="563FEA9E" w14:textId="09DCEAA9" w:rsidR="00E53EA3" w:rsidRDefault="00AC320B" w:rsidP="00E53EA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c</w:t>
      </w:r>
      <w:r w:rsidR="00E53EA3">
        <w:rPr>
          <w:rFonts w:ascii="Arial" w:hAnsi="Arial" w:cs="Arial"/>
          <w:color w:val="000000" w:themeColor="text1"/>
          <w:sz w:val="24"/>
          <w:szCs w:val="24"/>
        </w:rPr>
        <w:t xml:space="preserve"> = (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s</w:t>
      </w:r>
      <w:r w:rsidR="00E53EA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74E69">
        <w:rPr>
          <w:rFonts w:ascii="Arial" w:hAnsi="Arial" w:cs="Arial"/>
          <w:color w:val="000000" w:themeColor="text1"/>
          <w:sz w:val="24"/>
          <w:szCs w:val="24"/>
        </w:rPr>
        <w:t>+</w:t>
      </w:r>
      <w:r w:rsidR="00E53EA3">
        <w:rPr>
          <w:rFonts w:ascii="Arial" w:hAnsi="Arial" w:cs="Arial"/>
          <w:color w:val="000000" w:themeColor="text1"/>
          <w:sz w:val="24"/>
          <w:szCs w:val="24"/>
        </w:rPr>
        <w:t xml:space="preserve"> 3</w:t>
      </w:r>
      <w:r w:rsidR="00674E69">
        <w:rPr>
          <w:rFonts w:ascii="Arial" w:hAnsi="Arial" w:cs="Arial"/>
          <w:color w:val="000000" w:themeColor="text1"/>
          <w:sz w:val="24"/>
          <w:szCs w:val="24"/>
        </w:rPr>
        <w:t>0</w:t>
      </w:r>
      <w:r w:rsidR="0028746D">
        <w:rPr>
          <w:rFonts w:ascii="Arial" w:hAnsi="Arial" w:cs="Arial"/>
          <w:color w:val="000000" w:themeColor="text1"/>
          <w:sz w:val="24"/>
          <w:szCs w:val="24"/>
        </w:rPr>
        <w:t>.</w:t>
      </w:r>
      <w:r w:rsidR="002E77F7">
        <w:rPr>
          <w:rFonts w:ascii="Arial" w:hAnsi="Arial" w:cs="Arial"/>
          <w:color w:val="000000" w:themeColor="text1"/>
          <w:sz w:val="24"/>
          <w:szCs w:val="24"/>
        </w:rPr>
        <w:t>7</w:t>
      </w:r>
      <w:r w:rsidR="00E53EA3">
        <w:rPr>
          <w:rFonts w:ascii="Arial" w:hAnsi="Arial" w:cs="Arial"/>
          <w:color w:val="000000" w:themeColor="text1"/>
          <w:sz w:val="24"/>
          <w:szCs w:val="24"/>
        </w:rPr>
        <w:t xml:space="preserve">) / </w:t>
      </w:r>
      <w:r w:rsidR="002E77F7">
        <w:rPr>
          <w:rFonts w:ascii="Arial" w:hAnsi="Arial" w:cs="Arial"/>
          <w:color w:val="000000" w:themeColor="text1"/>
          <w:sz w:val="24"/>
          <w:szCs w:val="24"/>
        </w:rPr>
        <w:t>6</w:t>
      </w:r>
      <w:r w:rsidR="00E53EA3">
        <w:rPr>
          <w:rFonts w:ascii="Arial" w:hAnsi="Arial" w:cs="Arial"/>
          <w:color w:val="000000" w:themeColor="text1"/>
          <w:sz w:val="24"/>
          <w:szCs w:val="24"/>
        </w:rPr>
        <w:t>7</w:t>
      </w:r>
      <w:r w:rsidR="002E77F7">
        <w:rPr>
          <w:rFonts w:ascii="Arial" w:hAnsi="Arial" w:cs="Arial"/>
          <w:color w:val="000000" w:themeColor="text1"/>
          <w:sz w:val="24"/>
          <w:szCs w:val="24"/>
        </w:rPr>
        <w:t>5</w:t>
      </w:r>
      <w:r w:rsidR="00E53EA3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6D188437" w14:textId="4FF6F222" w:rsidR="00E53EA3" w:rsidRPr="00C717E9" w:rsidRDefault="00E53EA3" w:rsidP="00E53EA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Где </w:t>
      </w:r>
      <w:r w:rsidR="00AC320B">
        <w:rPr>
          <w:rFonts w:ascii="Arial" w:hAnsi="Arial" w:cs="Arial"/>
          <w:color w:val="000000" w:themeColor="text1"/>
          <w:sz w:val="24"/>
          <w:szCs w:val="24"/>
          <w:lang w:val="en-US"/>
        </w:rPr>
        <w:t>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– это концентрация </w:t>
      </w:r>
      <w:r w:rsidR="00674E69">
        <w:rPr>
          <w:rFonts w:ascii="Arial" w:hAnsi="Arial" w:cs="Arial"/>
          <w:color w:val="000000" w:themeColor="text1"/>
          <w:sz w:val="24"/>
          <w:szCs w:val="24"/>
        </w:rPr>
        <w:t>альдегида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а </w:t>
      </w:r>
      <w:r w:rsidR="00AC320B">
        <w:rPr>
          <w:rFonts w:ascii="Arial" w:hAnsi="Arial" w:cs="Arial"/>
          <w:color w:val="000000" w:themeColor="text1"/>
          <w:sz w:val="24"/>
          <w:szCs w:val="24"/>
          <w:lang w:val="en-US"/>
        </w:rPr>
        <w:t>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– </w:t>
      </w:r>
      <w:r w:rsidR="00AC320B">
        <w:rPr>
          <w:rFonts w:ascii="Arial" w:hAnsi="Arial" w:cs="Arial"/>
          <w:color w:val="000000" w:themeColor="text1"/>
          <w:sz w:val="24"/>
          <w:szCs w:val="24"/>
        </w:rPr>
        <w:t xml:space="preserve">площадь </w:t>
      </w:r>
      <w:r>
        <w:rPr>
          <w:rFonts w:ascii="Arial" w:hAnsi="Arial" w:cs="Arial"/>
          <w:color w:val="000000" w:themeColor="text1"/>
          <w:sz w:val="24"/>
          <w:szCs w:val="24"/>
        </w:rPr>
        <w:t>его пика.</w:t>
      </w:r>
    </w:p>
    <w:p w14:paraId="4C6C1CB6" w14:textId="4778C896" w:rsidR="00BD6AD0" w:rsidRDefault="00BD6AD0" w:rsidP="00BD6AD0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Калибровка </w:t>
      </w:r>
      <w:bookmarkStart w:id="5" w:name="_Hlk125446790"/>
      <w:r w:rsidR="00F56E87"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="00661A8D">
        <w:rPr>
          <w:rFonts w:ascii="Arial" w:hAnsi="Arial" w:cs="Arial"/>
          <w:b/>
          <w:bCs/>
          <w:color w:val="000000" w:themeColor="text1"/>
          <w:sz w:val="24"/>
          <w:szCs w:val="24"/>
        </w:rPr>
        <w:t>-метоксинафталина</w:t>
      </w:r>
      <w:bookmarkEnd w:id="5"/>
    </w:p>
    <w:p w14:paraId="6A965DDD" w14:textId="248FE898" w:rsidR="00BD6AD0" w:rsidRDefault="00BD6AD0" w:rsidP="00BD6AD0">
      <w:pPr>
        <w:rPr>
          <w:rFonts w:ascii="Arial" w:hAnsi="Arial" w:cs="Arial"/>
          <w:color w:val="000000" w:themeColor="text1"/>
          <w:sz w:val="24"/>
          <w:szCs w:val="24"/>
        </w:rPr>
      </w:pPr>
      <w:r w:rsidRPr="00C717E9">
        <w:rPr>
          <w:rFonts w:ascii="Arial" w:hAnsi="Arial" w:cs="Arial"/>
          <w:color w:val="000000" w:themeColor="text1"/>
          <w:sz w:val="24"/>
          <w:szCs w:val="24"/>
        </w:rPr>
        <w:t xml:space="preserve">Приготовили </w:t>
      </w:r>
      <w:r w:rsidR="00E00584">
        <w:rPr>
          <w:rFonts w:ascii="Arial" w:hAnsi="Arial" w:cs="Arial"/>
          <w:color w:val="000000" w:themeColor="text1"/>
          <w:sz w:val="24"/>
          <w:szCs w:val="24"/>
        </w:rPr>
        <w:t>6</w:t>
      </w:r>
      <w:r w:rsidRPr="00C717E9">
        <w:rPr>
          <w:rFonts w:ascii="Arial" w:hAnsi="Arial" w:cs="Arial"/>
          <w:color w:val="000000" w:themeColor="text1"/>
          <w:sz w:val="24"/>
          <w:szCs w:val="24"/>
        </w:rPr>
        <w:t xml:space="preserve"> флаконов с разной концентрацией </w:t>
      </w:r>
      <w:r w:rsidR="00661A8D" w:rsidRPr="00661A8D">
        <w:rPr>
          <w:rFonts w:ascii="Arial" w:hAnsi="Arial" w:cs="Arial"/>
          <w:color w:val="000000" w:themeColor="text1"/>
          <w:sz w:val="24"/>
          <w:szCs w:val="24"/>
        </w:rPr>
        <w:t>2-метоксинафталина</w:t>
      </w:r>
      <w:r w:rsidRPr="00C717E9">
        <w:rPr>
          <w:rFonts w:ascii="Arial" w:hAnsi="Arial" w:cs="Arial"/>
          <w:color w:val="000000" w:themeColor="text1"/>
          <w:sz w:val="24"/>
          <w:szCs w:val="24"/>
        </w:rPr>
        <w:t xml:space="preserve"> в этилацетате и отправили их на ГХ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Затем проинтегрировали пики </w:t>
      </w:r>
      <w:r w:rsidR="00661A8D" w:rsidRPr="00661A8D">
        <w:rPr>
          <w:rFonts w:ascii="Arial" w:hAnsi="Arial" w:cs="Arial"/>
          <w:color w:val="000000" w:themeColor="text1"/>
          <w:sz w:val="24"/>
          <w:szCs w:val="24"/>
        </w:rPr>
        <w:t>2-метоксинафталина</w:t>
      </w:r>
      <w:r w:rsidR="00661A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и построили зависимость площади пика от его концентрации.</w:t>
      </w:r>
    </w:p>
    <w:p w14:paraId="08493153" w14:textId="3F004BB4" w:rsidR="009A64ED" w:rsidRDefault="00845AE1" w:rsidP="00BD6AD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8CD82C2" wp14:editId="1EFD1584">
            <wp:extent cx="5829300" cy="351328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46" cy="3520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DE501" w14:textId="77777777" w:rsidR="009A64ED" w:rsidRDefault="009A64ED" w:rsidP="00BD6AD0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a3"/>
        <w:tblW w:w="864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157"/>
        <w:gridCol w:w="1158"/>
        <w:gridCol w:w="1158"/>
        <w:gridCol w:w="1157"/>
        <w:gridCol w:w="1158"/>
        <w:gridCol w:w="1158"/>
      </w:tblGrid>
      <w:tr w:rsidR="00AD08D7" w:rsidRPr="002B4685" w14:paraId="09EAD141" w14:textId="77777777" w:rsidTr="00AD08D7">
        <w:trPr>
          <w:trHeight w:val="315"/>
        </w:trPr>
        <w:tc>
          <w:tcPr>
            <w:tcW w:w="1701" w:type="dxa"/>
            <w:hideMark/>
          </w:tcPr>
          <w:p w14:paraId="259BC8C5" w14:textId="77777777" w:rsidR="00AD08D7" w:rsidRPr="002B4685" w:rsidRDefault="00AD08D7" w:rsidP="00AD08D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C, </w:t>
            </w:r>
            <w:r w:rsidRPr="00AD0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мг</w:t>
            </w: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</w:t>
            </w:r>
            <w:r w:rsidRPr="00AD0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мл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71ED1B" w14:textId="097779D9" w:rsidR="00AD08D7" w:rsidRPr="002B4685" w:rsidRDefault="00AD08D7" w:rsidP="00AD08D7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AD08D7">
              <w:rPr>
                <w:rFonts w:ascii="Arial" w:hAnsi="Arial" w:cs="Arial"/>
                <w:sz w:val="24"/>
                <w:szCs w:val="24"/>
              </w:rPr>
              <w:t>0,0515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1A1FFDA" w14:textId="478A2AE9" w:rsidR="00AD08D7" w:rsidRPr="002B4685" w:rsidRDefault="00AD08D7" w:rsidP="00AD08D7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AD08D7">
              <w:rPr>
                <w:rFonts w:ascii="Arial" w:hAnsi="Arial" w:cs="Arial"/>
                <w:sz w:val="24"/>
                <w:szCs w:val="24"/>
              </w:rPr>
              <w:t>0,103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3EE0F5E8" w14:textId="1A9D0583" w:rsidR="00AD08D7" w:rsidRPr="002B4685" w:rsidRDefault="00AD08D7" w:rsidP="00AD08D7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AD08D7">
              <w:rPr>
                <w:rFonts w:ascii="Arial" w:hAnsi="Arial" w:cs="Arial"/>
                <w:sz w:val="24"/>
                <w:szCs w:val="24"/>
              </w:rPr>
              <w:t>0,515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5746A976" w14:textId="14E93667" w:rsidR="00AD08D7" w:rsidRPr="002B4685" w:rsidRDefault="00AD08D7" w:rsidP="00AD08D7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AD08D7">
              <w:rPr>
                <w:rFonts w:ascii="Arial" w:hAnsi="Arial" w:cs="Arial"/>
                <w:sz w:val="24"/>
                <w:szCs w:val="24"/>
              </w:rPr>
              <w:t>1,03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CDFF38D" w14:textId="51D8CFA7" w:rsidR="00AD08D7" w:rsidRPr="002B4685" w:rsidRDefault="00AD08D7" w:rsidP="00AD08D7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AD08D7">
              <w:rPr>
                <w:rFonts w:ascii="Arial" w:hAnsi="Arial" w:cs="Arial"/>
                <w:sz w:val="24"/>
                <w:szCs w:val="24"/>
              </w:rPr>
              <w:t>2,575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68F4057" w14:textId="05A32964" w:rsidR="00AD08D7" w:rsidRPr="002B4685" w:rsidRDefault="00AD08D7" w:rsidP="00AD08D7">
            <w:pPr>
              <w:jc w:val="center"/>
              <w:rPr>
                <w:rFonts w:ascii="Arial" w:eastAsia="Times New Roman" w:hAnsi="Arial" w:cs="Arial"/>
                <w:color w:val="4C1130"/>
                <w:sz w:val="24"/>
                <w:szCs w:val="24"/>
                <w:lang w:eastAsia="ru-RU"/>
              </w:rPr>
            </w:pPr>
            <w:r w:rsidRPr="00AD08D7">
              <w:rPr>
                <w:rFonts w:ascii="Arial" w:hAnsi="Arial" w:cs="Arial"/>
                <w:sz w:val="24"/>
                <w:szCs w:val="24"/>
              </w:rPr>
              <w:t>5,15</w:t>
            </w:r>
          </w:p>
        </w:tc>
      </w:tr>
      <w:tr w:rsidR="00AD08D7" w:rsidRPr="002B4685" w14:paraId="4513BDC4" w14:textId="77777777" w:rsidTr="00AD08D7">
        <w:trPr>
          <w:trHeight w:val="315"/>
        </w:trPr>
        <w:tc>
          <w:tcPr>
            <w:tcW w:w="1701" w:type="dxa"/>
            <w:hideMark/>
          </w:tcPr>
          <w:p w14:paraId="106A5FC7" w14:textId="46C88588" w:rsidR="00AD08D7" w:rsidRPr="002B4685" w:rsidRDefault="00AD08D7" w:rsidP="00AD08D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0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</w:t>
            </w:r>
            <w:r w:rsidRPr="002B468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нтеграл</w:t>
            </w:r>
            <w:r w:rsidRPr="00AD08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пика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2-метоксинафталина</w:t>
            </w:r>
          </w:p>
        </w:tc>
        <w:tc>
          <w:tcPr>
            <w:tcW w:w="115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E9171E" w14:textId="5F778E22" w:rsidR="00AD08D7" w:rsidRPr="002B4685" w:rsidRDefault="00AD08D7" w:rsidP="00AD08D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08D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5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828B67A" w14:textId="0894A006" w:rsidR="00AD08D7" w:rsidRPr="002B4685" w:rsidRDefault="00AD08D7" w:rsidP="00AD08D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08D7">
              <w:rPr>
                <w:rFonts w:ascii="Arial" w:hAnsi="Arial" w:cs="Arial"/>
                <w:sz w:val="24"/>
                <w:szCs w:val="24"/>
              </w:rPr>
              <w:t>6,551</w:t>
            </w:r>
          </w:p>
        </w:tc>
        <w:tc>
          <w:tcPr>
            <w:tcW w:w="115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6CED1692" w14:textId="48CBA859" w:rsidR="00AD08D7" w:rsidRPr="002B4685" w:rsidRDefault="00AD08D7" w:rsidP="00AD08D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08D7">
              <w:rPr>
                <w:rFonts w:ascii="Arial" w:hAnsi="Arial" w:cs="Arial"/>
                <w:sz w:val="24"/>
                <w:szCs w:val="24"/>
              </w:rPr>
              <w:t>170,172</w:t>
            </w:r>
          </w:p>
        </w:tc>
        <w:tc>
          <w:tcPr>
            <w:tcW w:w="115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5E87DE57" w14:textId="48063194" w:rsidR="00AD08D7" w:rsidRPr="002B4685" w:rsidRDefault="00AD08D7" w:rsidP="00AD08D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08D7">
              <w:rPr>
                <w:rFonts w:ascii="Arial" w:hAnsi="Arial" w:cs="Arial"/>
                <w:sz w:val="24"/>
                <w:szCs w:val="24"/>
              </w:rPr>
              <w:t>369,511</w:t>
            </w:r>
          </w:p>
        </w:tc>
        <w:tc>
          <w:tcPr>
            <w:tcW w:w="115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D69A0D3" w14:textId="40AC8003" w:rsidR="00AD08D7" w:rsidRPr="002B4685" w:rsidRDefault="00AD08D7" w:rsidP="00AD08D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08D7">
              <w:rPr>
                <w:rFonts w:ascii="Arial" w:hAnsi="Arial" w:cs="Arial"/>
                <w:sz w:val="24"/>
                <w:szCs w:val="24"/>
              </w:rPr>
              <w:t>2467,94</w:t>
            </w:r>
          </w:p>
        </w:tc>
        <w:tc>
          <w:tcPr>
            <w:tcW w:w="115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784B83BC" w14:textId="2331984D" w:rsidR="00AD08D7" w:rsidRPr="002B4685" w:rsidRDefault="00AD08D7" w:rsidP="00AD08D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08D7">
              <w:rPr>
                <w:rFonts w:ascii="Arial" w:hAnsi="Arial" w:cs="Arial"/>
                <w:sz w:val="24"/>
                <w:szCs w:val="24"/>
              </w:rPr>
              <w:t>4288,4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</w:tbl>
    <w:p w14:paraId="2163E040" w14:textId="5AEF5939" w:rsidR="00BD6AD0" w:rsidRDefault="00BD6AD0" w:rsidP="00BD6AD0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F9EABC7" w14:textId="66D5D1E6" w:rsidR="00BD6AD0" w:rsidRDefault="00806D77" w:rsidP="00BD6AD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D6AD0">
        <w:rPr>
          <w:rFonts w:ascii="Arial" w:hAnsi="Arial" w:cs="Arial"/>
          <w:color w:val="000000" w:themeColor="text1"/>
          <w:sz w:val="24"/>
          <w:szCs w:val="24"/>
        </w:rPr>
        <w:t xml:space="preserve">Из уравнения линии тренда получаем уравнение для перевода интеграла пика </w:t>
      </w:r>
      <w:r w:rsidR="00E00584" w:rsidRPr="00661A8D">
        <w:rPr>
          <w:rFonts w:ascii="Arial" w:hAnsi="Arial" w:cs="Arial"/>
          <w:color w:val="000000" w:themeColor="text1"/>
          <w:sz w:val="24"/>
          <w:szCs w:val="24"/>
        </w:rPr>
        <w:t>2-метоксинафталина</w:t>
      </w:r>
      <w:r w:rsidR="00BD6AD0">
        <w:rPr>
          <w:rFonts w:ascii="Arial" w:hAnsi="Arial" w:cs="Arial"/>
          <w:color w:val="000000" w:themeColor="text1"/>
          <w:sz w:val="24"/>
          <w:szCs w:val="24"/>
        </w:rPr>
        <w:t xml:space="preserve"> в его концентрацию.</w:t>
      </w:r>
    </w:p>
    <w:p w14:paraId="5530B16E" w14:textId="02F51CEA" w:rsidR="00BD6AD0" w:rsidRDefault="00F701C1" w:rsidP="00BD6AD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c</w:t>
      </w:r>
      <w:r w:rsidR="00BD6AD0">
        <w:rPr>
          <w:rFonts w:ascii="Arial" w:hAnsi="Arial" w:cs="Arial"/>
          <w:color w:val="000000" w:themeColor="text1"/>
          <w:sz w:val="24"/>
          <w:szCs w:val="24"/>
        </w:rPr>
        <w:t xml:space="preserve"> = (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s</w:t>
      </w:r>
      <w:r w:rsidR="00BD6AD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06D77">
        <w:rPr>
          <w:rFonts w:ascii="Arial" w:hAnsi="Arial" w:cs="Arial"/>
          <w:color w:val="000000" w:themeColor="text1"/>
          <w:sz w:val="24"/>
          <w:szCs w:val="24"/>
        </w:rPr>
        <w:t>+ 174</w:t>
      </w:r>
      <w:r w:rsidR="00BD6AD0">
        <w:rPr>
          <w:rFonts w:ascii="Arial" w:hAnsi="Arial" w:cs="Arial"/>
          <w:color w:val="000000" w:themeColor="text1"/>
          <w:sz w:val="24"/>
          <w:szCs w:val="24"/>
        </w:rPr>
        <w:t xml:space="preserve">) / </w:t>
      </w:r>
      <w:r w:rsidR="00806D77">
        <w:rPr>
          <w:rFonts w:ascii="Arial" w:hAnsi="Arial" w:cs="Arial"/>
          <w:color w:val="000000" w:themeColor="text1"/>
          <w:sz w:val="24"/>
          <w:szCs w:val="24"/>
        </w:rPr>
        <w:t>886</w:t>
      </w:r>
      <w:r w:rsidR="00BD6AD0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69D7691F" w14:textId="5427FC53" w:rsidR="00A11855" w:rsidRDefault="00BD6AD0" w:rsidP="00BD6AD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Где </w:t>
      </w:r>
      <w:r w:rsidR="00F701C1">
        <w:rPr>
          <w:rFonts w:ascii="Arial" w:hAnsi="Arial" w:cs="Arial"/>
          <w:color w:val="000000" w:themeColor="text1"/>
          <w:sz w:val="24"/>
          <w:szCs w:val="24"/>
          <w:lang w:val="en-US"/>
        </w:rPr>
        <w:t>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– это концентрация </w:t>
      </w:r>
      <w:r w:rsidR="00E00584" w:rsidRPr="00661A8D">
        <w:rPr>
          <w:rFonts w:ascii="Arial" w:hAnsi="Arial" w:cs="Arial"/>
          <w:color w:val="000000" w:themeColor="text1"/>
          <w:sz w:val="24"/>
          <w:szCs w:val="24"/>
        </w:rPr>
        <w:t>2-метоксинафталина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а </w:t>
      </w:r>
      <w:r w:rsidR="00F701C1">
        <w:rPr>
          <w:rFonts w:ascii="Arial" w:hAnsi="Arial" w:cs="Arial"/>
          <w:color w:val="000000" w:themeColor="text1"/>
          <w:sz w:val="24"/>
          <w:szCs w:val="24"/>
          <w:lang w:val="en-US"/>
        </w:rPr>
        <w:t>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– </w:t>
      </w:r>
      <w:r w:rsidR="00F701C1">
        <w:rPr>
          <w:rFonts w:ascii="Arial" w:hAnsi="Arial" w:cs="Arial"/>
          <w:color w:val="000000" w:themeColor="text1"/>
          <w:sz w:val="24"/>
          <w:szCs w:val="24"/>
        </w:rPr>
        <w:t xml:space="preserve">площадь </w:t>
      </w:r>
      <w:r>
        <w:rPr>
          <w:rFonts w:ascii="Arial" w:hAnsi="Arial" w:cs="Arial"/>
          <w:color w:val="000000" w:themeColor="text1"/>
          <w:sz w:val="24"/>
          <w:szCs w:val="24"/>
        </w:rPr>
        <w:t>его пика.</w:t>
      </w:r>
    </w:p>
    <w:p w14:paraId="4C76E479" w14:textId="2430232E" w:rsidR="00020516" w:rsidRDefault="00C72838" w:rsidP="00A2469C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Ме</w:t>
      </w:r>
      <w:r w:rsidR="00020516">
        <w:rPr>
          <w:rFonts w:ascii="Arial" w:hAnsi="Arial" w:cs="Arial"/>
          <w:b/>
          <w:bCs/>
          <w:color w:val="000000" w:themeColor="text1"/>
          <w:sz w:val="24"/>
          <w:szCs w:val="24"/>
        </w:rPr>
        <w:t>тодика постановки экспериментов 1-3</w:t>
      </w:r>
    </w:p>
    <w:p w14:paraId="002E7358" w14:textId="5128FB80" w:rsidR="00D74E12" w:rsidRDefault="004A00C0" w:rsidP="00D74E12">
      <w:pPr>
        <w:jc w:val="both"/>
        <w:rPr>
          <w:rFonts w:ascii="Arial" w:hAnsi="Arial" w:cs="Arial"/>
          <w:sz w:val="24"/>
          <w:szCs w:val="24"/>
        </w:rPr>
      </w:pPr>
      <w:r w:rsidRPr="00FD564C">
        <w:rPr>
          <w:rFonts w:ascii="Arial" w:hAnsi="Arial" w:cs="Arial"/>
          <w:color w:val="000000" w:themeColor="text1"/>
          <w:sz w:val="24"/>
          <w:szCs w:val="24"/>
        </w:rPr>
        <w:t>С</w:t>
      </w:r>
      <w:r w:rsidR="00624333" w:rsidRPr="00FD564C">
        <w:rPr>
          <w:rFonts w:ascii="Arial" w:hAnsi="Arial" w:cs="Arial"/>
          <w:color w:val="000000" w:themeColor="text1"/>
          <w:sz w:val="24"/>
          <w:szCs w:val="24"/>
        </w:rPr>
        <w:t xml:space="preserve">осуд Шленка на 10 мл </w:t>
      </w:r>
      <w:r w:rsidRPr="00FD564C">
        <w:rPr>
          <w:rFonts w:ascii="Arial" w:hAnsi="Arial" w:cs="Arial"/>
          <w:color w:val="000000" w:themeColor="text1"/>
          <w:sz w:val="24"/>
          <w:szCs w:val="24"/>
        </w:rPr>
        <w:t xml:space="preserve">вакуумируют </w:t>
      </w:r>
      <w:r w:rsidR="00DF3745" w:rsidRPr="00FD564C">
        <w:rPr>
          <w:rFonts w:ascii="Arial" w:hAnsi="Arial" w:cs="Arial"/>
          <w:color w:val="000000" w:themeColor="text1"/>
          <w:sz w:val="24"/>
          <w:szCs w:val="24"/>
        </w:rPr>
        <w:t>и затем заполняю</w:t>
      </w:r>
      <w:r w:rsidR="003E3C27">
        <w:rPr>
          <w:rFonts w:ascii="Arial" w:hAnsi="Arial" w:cs="Arial"/>
          <w:color w:val="000000" w:themeColor="text1"/>
          <w:sz w:val="24"/>
          <w:szCs w:val="24"/>
        </w:rPr>
        <w:t>т</w:t>
      </w:r>
      <w:r w:rsidR="00DF3745" w:rsidRPr="00FD564C">
        <w:rPr>
          <w:rFonts w:ascii="Arial" w:hAnsi="Arial" w:cs="Arial"/>
          <w:color w:val="000000" w:themeColor="text1"/>
          <w:sz w:val="24"/>
          <w:szCs w:val="24"/>
        </w:rPr>
        <w:t xml:space="preserve"> аргоном. В токе аргона </w:t>
      </w:r>
      <w:r w:rsidR="002E3945" w:rsidRPr="00FD564C">
        <w:rPr>
          <w:rFonts w:ascii="Arial" w:hAnsi="Arial" w:cs="Arial"/>
          <w:color w:val="000000" w:themeColor="text1"/>
          <w:sz w:val="24"/>
          <w:szCs w:val="24"/>
        </w:rPr>
        <w:t xml:space="preserve">добавляют </w:t>
      </w:r>
      <w:r w:rsidR="00B26EE2">
        <w:rPr>
          <w:rFonts w:ascii="Arial" w:hAnsi="Arial" w:cs="Arial"/>
          <w:sz w:val="24"/>
          <w:szCs w:val="24"/>
        </w:rPr>
        <w:t xml:space="preserve">15,9 мг </w:t>
      </w:r>
      <w:r w:rsidR="00DE1911" w:rsidRPr="00FD564C">
        <w:rPr>
          <w:rFonts w:ascii="Arial" w:hAnsi="Arial" w:cs="Arial"/>
          <w:color w:val="000000" w:themeColor="text1"/>
          <w:sz w:val="24"/>
          <w:szCs w:val="24"/>
        </w:rPr>
        <w:t>тверд</w:t>
      </w:r>
      <w:r w:rsidR="00B26EE2">
        <w:rPr>
          <w:rFonts w:ascii="Arial" w:hAnsi="Arial" w:cs="Arial"/>
          <w:color w:val="000000" w:themeColor="text1"/>
          <w:sz w:val="24"/>
          <w:szCs w:val="24"/>
        </w:rPr>
        <w:t>ого</w:t>
      </w:r>
      <w:r w:rsidR="002E3945" w:rsidRPr="00FD564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E3945" w:rsidRPr="00FD564C">
        <w:rPr>
          <w:rFonts w:ascii="Arial" w:hAnsi="Arial" w:cs="Arial"/>
          <w:color w:val="000000" w:themeColor="text1"/>
          <w:sz w:val="24"/>
          <w:szCs w:val="24"/>
          <w:lang w:val="en-US"/>
        </w:rPr>
        <w:t>CsF</w:t>
      </w:r>
      <w:r w:rsidR="00B95E34" w:rsidRPr="00FD564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5A7610" w:rsidRPr="00FD564C">
        <w:rPr>
          <w:rFonts w:ascii="Arial" w:hAnsi="Arial" w:cs="Arial"/>
          <w:color w:val="000000" w:themeColor="text1"/>
          <w:sz w:val="24"/>
          <w:szCs w:val="24"/>
        </w:rPr>
        <w:t>Затем вакуумируют</w:t>
      </w:r>
      <w:r w:rsidR="002B512F" w:rsidRPr="00FD564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E0D7A">
        <w:rPr>
          <w:rFonts w:ascii="Arial" w:hAnsi="Arial" w:cs="Arial"/>
          <w:color w:val="000000" w:themeColor="text1"/>
          <w:sz w:val="24"/>
          <w:szCs w:val="24"/>
        </w:rPr>
        <w:t xml:space="preserve">в течение </w:t>
      </w:r>
      <w:r w:rsidR="002B512F" w:rsidRPr="00FD564C">
        <w:rPr>
          <w:rFonts w:ascii="Arial" w:hAnsi="Arial" w:cs="Arial"/>
          <w:color w:val="000000" w:themeColor="text1"/>
          <w:sz w:val="24"/>
          <w:szCs w:val="24"/>
        </w:rPr>
        <w:t xml:space="preserve">10 минут и </w:t>
      </w:r>
      <w:r w:rsidR="00B95E34" w:rsidRPr="00FD564C">
        <w:rPr>
          <w:rFonts w:ascii="Arial" w:hAnsi="Arial" w:cs="Arial"/>
          <w:color w:val="000000" w:themeColor="text1"/>
          <w:sz w:val="24"/>
          <w:szCs w:val="24"/>
        </w:rPr>
        <w:t>снова заполняют аргоном</w:t>
      </w:r>
      <w:r w:rsidR="00873D72" w:rsidRPr="00FD564C">
        <w:rPr>
          <w:rFonts w:ascii="Arial" w:hAnsi="Arial" w:cs="Arial"/>
          <w:color w:val="000000" w:themeColor="text1"/>
          <w:sz w:val="24"/>
          <w:szCs w:val="24"/>
        </w:rPr>
        <w:t xml:space="preserve"> и в токе аргона добавляют аликвоту</w:t>
      </w:r>
      <w:r w:rsidR="00041140" w:rsidRPr="00FD564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81DF8" w:rsidRPr="00500184">
        <w:rPr>
          <w:rFonts w:ascii="Arial" w:hAnsi="Arial" w:cs="Arial"/>
          <w:sz w:val="24"/>
          <w:szCs w:val="24"/>
        </w:rPr>
        <w:t>[(</w:t>
      </w:r>
      <w:r w:rsidR="00481DF8">
        <w:rPr>
          <w:rFonts w:ascii="Arial" w:hAnsi="Arial" w:cs="Arial"/>
          <w:sz w:val="24"/>
          <w:szCs w:val="24"/>
          <w:lang w:val="en-US"/>
        </w:rPr>
        <w:t>p</w:t>
      </w:r>
      <w:r w:rsidR="00481DF8" w:rsidRPr="00500184">
        <w:rPr>
          <w:rFonts w:ascii="Arial" w:hAnsi="Arial" w:cs="Arial"/>
          <w:sz w:val="24"/>
          <w:szCs w:val="24"/>
        </w:rPr>
        <w:t>-</w:t>
      </w:r>
      <w:r w:rsidR="00481DF8">
        <w:rPr>
          <w:rFonts w:ascii="Arial" w:hAnsi="Arial" w:cs="Arial"/>
          <w:sz w:val="24"/>
          <w:szCs w:val="24"/>
          <w:lang w:val="en-US"/>
        </w:rPr>
        <w:t>cymene</w:t>
      </w:r>
      <w:r w:rsidR="00481DF8" w:rsidRPr="00500184">
        <w:rPr>
          <w:rFonts w:ascii="Arial" w:hAnsi="Arial" w:cs="Arial"/>
          <w:sz w:val="24"/>
          <w:szCs w:val="24"/>
        </w:rPr>
        <w:t>)</w:t>
      </w:r>
      <w:r w:rsidR="00481DF8">
        <w:rPr>
          <w:rFonts w:ascii="Arial" w:hAnsi="Arial" w:cs="Arial"/>
          <w:sz w:val="24"/>
          <w:szCs w:val="24"/>
          <w:lang w:val="en-US"/>
        </w:rPr>
        <w:t>RuCl</w:t>
      </w:r>
      <w:r w:rsidR="00481DF8" w:rsidRPr="00500184">
        <w:rPr>
          <w:rFonts w:ascii="Arial" w:hAnsi="Arial" w:cs="Arial"/>
          <w:sz w:val="24"/>
          <w:szCs w:val="24"/>
          <w:vertAlign w:val="subscript"/>
        </w:rPr>
        <w:t>2</w:t>
      </w:r>
      <w:r w:rsidR="00481DF8" w:rsidRPr="00500184">
        <w:rPr>
          <w:rFonts w:ascii="Arial" w:hAnsi="Arial" w:cs="Arial"/>
          <w:sz w:val="24"/>
          <w:szCs w:val="24"/>
        </w:rPr>
        <w:t>]</w:t>
      </w:r>
      <w:r w:rsidR="00481DF8" w:rsidRPr="00500184">
        <w:rPr>
          <w:rFonts w:ascii="Arial" w:hAnsi="Arial" w:cs="Arial"/>
          <w:sz w:val="24"/>
          <w:szCs w:val="24"/>
          <w:vertAlign w:val="subscript"/>
        </w:rPr>
        <w:t>2</w:t>
      </w:r>
      <w:r w:rsidR="00481DF8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20164B">
        <w:rPr>
          <w:rFonts w:ascii="Arial" w:hAnsi="Arial" w:cs="Arial"/>
          <w:sz w:val="24"/>
          <w:szCs w:val="24"/>
        </w:rPr>
        <w:t xml:space="preserve">(2 мг на 100мкл абсолютного </w:t>
      </w:r>
      <w:r w:rsidR="0020164B">
        <w:rPr>
          <w:rFonts w:ascii="Arial" w:hAnsi="Arial" w:cs="Arial"/>
          <w:sz w:val="24"/>
          <w:szCs w:val="24"/>
          <w:lang w:val="en-US"/>
        </w:rPr>
        <w:t>CH</w:t>
      </w:r>
      <w:r w:rsidR="0020164B" w:rsidRPr="00DA19FD">
        <w:rPr>
          <w:rFonts w:ascii="Arial" w:hAnsi="Arial" w:cs="Arial"/>
          <w:sz w:val="24"/>
          <w:szCs w:val="24"/>
          <w:vertAlign w:val="subscript"/>
        </w:rPr>
        <w:t>2</w:t>
      </w:r>
      <w:r w:rsidR="0020164B">
        <w:rPr>
          <w:rFonts w:ascii="Arial" w:hAnsi="Arial" w:cs="Arial"/>
          <w:sz w:val="24"/>
          <w:szCs w:val="24"/>
          <w:lang w:val="en-US"/>
        </w:rPr>
        <w:t>Cl</w:t>
      </w:r>
      <w:r w:rsidR="0020164B" w:rsidRPr="00DA19FD">
        <w:rPr>
          <w:rFonts w:ascii="Arial" w:hAnsi="Arial" w:cs="Arial"/>
          <w:sz w:val="24"/>
          <w:szCs w:val="24"/>
          <w:vertAlign w:val="subscript"/>
        </w:rPr>
        <w:t>2</w:t>
      </w:r>
      <w:r w:rsidR="0020164B">
        <w:rPr>
          <w:rFonts w:ascii="Arial" w:hAnsi="Arial" w:cs="Arial"/>
          <w:sz w:val="24"/>
          <w:szCs w:val="24"/>
        </w:rPr>
        <w:t>)</w:t>
      </w:r>
      <w:r w:rsidR="00C03A39" w:rsidRPr="00FD564C">
        <w:rPr>
          <w:rFonts w:ascii="Arial" w:hAnsi="Arial" w:cs="Arial"/>
          <w:color w:val="000000" w:themeColor="text1"/>
          <w:sz w:val="24"/>
          <w:szCs w:val="24"/>
        </w:rPr>
        <w:t>, помещают магнитный якорь и</w:t>
      </w:r>
      <w:r w:rsidR="00480537">
        <w:rPr>
          <w:rFonts w:ascii="Arial" w:hAnsi="Arial" w:cs="Arial"/>
          <w:color w:val="000000" w:themeColor="text1"/>
          <w:sz w:val="24"/>
          <w:szCs w:val="24"/>
        </w:rPr>
        <w:t xml:space="preserve"> немного перемешивают</w:t>
      </w:r>
      <w:r w:rsidR="00C03A39" w:rsidRPr="00FD564C">
        <w:rPr>
          <w:rFonts w:ascii="Arial" w:hAnsi="Arial" w:cs="Arial"/>
          <w:color w:val="000000" w:themeColor="text1"/>
          <w:sz w:val="24"/>
          <w:szCs w:val="24"/>
        </w:rPr>
        <w:t xml:space="preserve">. Затем под вакуумом аккуратно </w:t>
      </w:r>
      <w:r w:rsidR="003E3C27">
        <w:rPr>
          <w:rFonts w:ascii="Arial" w:hAnsi="Arial" w:cs="Arial"/>
          <w:color w:val="000000" w:themeColor="text1"/>
          <w:sz w:val="24"/>
          <w:szCs w:val="24"/>
        </w:rPr>
        <w:t>удаляют</w:t>
      </w:r>
      <w:r w:rsidR="00C03A39" w:rsidRPr="00FD564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A33D6" w:rsidRPr="00FD564C">
        <w:rPr>
          <w:rFonts w:ascii="Arial" w:hAnsi="Arial" w:cs="Arial"/>
          <w:color w:val="000000" w:themeColor="text1"/>
          <w:sz w:val="24"/>
          <w:szCs w:val="24"/>
          <w:lang w:val="en-US"/>
        </w:rPr>
        <w:t>CH</w:t>
      </w:r>
      <w:r w:rsidR="009A33D6" w:rsidRPr="00FD564C">
        <w:rPr>
          <w:rFonts w:ascii="Arial" w:hAnsi="Arial" w:cs="Arial"/>
          <w:color w:val="000000" w:themeColor="text1"/>
          <w:sz w:val="24"/>
          <w:szCs w:val="24"/>
          <w:vertAlign w:val="subscript"/>
        </w:rPr>
        <w:t>2</w:t>
      </w:r>
      <w:r w:rsidR="009A33D6" w:rsidRPr="00FD564C">
        <w:rPr>
          <w:rFonts w:ascii="Arial" w:hAnsi="Arial" w:cs="Arial"/>
          <w:color w:val="000000" w:themeColor="text1"/>
          <w:sz w:val="24"/>
          <w:szCs w:val="24"/>
          <w:lang w:val="en-US"/>
        </w:rPr>
        <w:t>Cl</w:t>
      </w:r>
      <w:r w:rsidR="009A33D6" w:rsidRPr="00FD564C">
        <w:rPr>
          <w:rFonts w:ascii="Arial" w:hAnsi="Arial" w:cs="Arial"/>
          <w:color w:val="000000" w:themeColor="text1"/>
          <w:sz w:val="24"/>
          <w:szCs w:val="24"/>
          <w:vertAlign w:val="subscript"/>
        </w:rPr>
        <w:t>2</w:t>
      </w:r>
      <w:r w:rsidR="007B11DE" w:rsidRPr="00FD564C">
        <w:rPr>
          <w:rFonts w:ascii="Arial" w:hAnsi="Arial" w:cs="Arial"/>
          <w:color w:val="000000" w:themeColor="text1"/>
          <w:sz w:val="24"/>
          <w:szCs w:val="24"/>
        </w:rPr>
        <w:t xml:space="preserve">, сосуд снова заполняют аргоном, и в токе аргона добавляют </w:t>
      </w:r>
      <w:r w:rsidR="00E90A35">
        <w:rPr>
          <w:rFonts w:ascii="Arial" w:hAnsi="Arial" w:cs="Arial"/>
          <w:sz w:val="24"/>
          <w:szCs w:val="24"/>
        </w:rPr>
        <w:t xml:space="preserve">1 мл раствора 6-метоксинафтальдегида в абсолютном ацетоне (0,0408 М) </w:t>
      </w:r>
      <w:r w:rsidR="009C2E64" w:rsidRPr="00FD564C">
        <w:rPr>
          <w:rFonts w:ascii="Arial" w:hAnsi="Arial" w:cs="Arial"/>
          <w:color w:val="000000" w:themeColor="text1"/>
          <w:sz w:val="24"/>
          <w:szCs w:val="24"/>
        </w:rPr>
        <w:t xml:space="preserve">и </w:t>
      </w:r>
      <w:r w:rsidR="00513D25">
        <w:rPr>
          <w:rFonts w:ascii="Arial" w:hAnsi="Arial" w:cs="Arial"/>
          <w:color w:val="000000" w:themeColor="text1"/>
          <w:sz w:val="24"/>
          <w:szCs w:val="24"/>
        </w:rPr>
        <w:t>1,64</w:t>
      </w:r>
      <w:r w:rsidR="009047B5">
        <w:rPr>
          <w:rFonts w:ascii="Arial" w:hAnsi="Arial" w:cs="Arial"/>
          <w:color w:val="000000" w:themeColor="text1"/>
          <w:sz w:val="24"/>
          <w:szCs w:val="24"/>
        </w:rPr>
        <w:t xml:space="preserve"> / 16,4 / 164 мкл </w:t>
      </w:r>
      <w:r w:rsidR="003402FF">
        <w:rPr>
          <w:rFonts w:ascii="Arial" w:hAnsi="Arial" w:cs="Arial"/>
          <w:color w:val="000000" w:themeColor="text1"/>
          <w:sz w:val="24"/>
          <w:szCs w:val="24"/>
        </w:rPr>
        <w:t>метанол</w:t>
      </w:r>
      <w:r w:rsidR="009047B5">
        <w:rPr>
          <w:rFonts w:ascii="Arial" w:hAnsi="Arial" w:cs="Arial"/>
          <w:color w:val="000000" w:themeColor="text1"/>
          <w:sz w:val="24"/>
          <w:szCs w:val="24"/>
        </w:rPr>
        <w:t>а</w:t>
      </w:r>
      <w:r w:rsidR="003402FF">
        <w:rPr>
          <w:rFonts w:ascii="Arial" w:hAnsi="Arial" w:cs="Arial"/>
          <w:color w:val="000000" w:themeColor="text1"/>
          <w:sz w:val="24"/>
          <w:szCs w:val="24"/>
        </w:rPr>
        <w:t>.</w:t>
      </w:r>
      <w:r w:rsidR="009C2E64" w:rsidRPr="00FD564C">
        <w:rPr>
          <w:rFonts w:ascii="Arial" w:hAnsi="Arial" w:cs="Arial"/>
          <w:color w:val="000000" w:themeColor="text1"/>
          <w:sz w:val="24"/>
          <w:szCs w:val="24"/>
        </w:rPr>
        <w:t xml:space="preserve"> Сосуд Шленка </w:t>
      </w:r>
      <w:r w:rsidR="00B5099C" w:rsidRPr="00FD564C">
        <w:rPr>
          <w:rFonts w:ascii="Arial" w:hAnsi="Arial" w:cs="Arial"/>
          <w:color w:val="000000" w:themeColor="text1"/>
          <w:sz w:val="24"/>
          <w:szCs w:val="24"/>
        </w:rPr>
        <w:t xml:space="preserve">плотно закрывают и помещают в заранее разогретую до </w:t>
      </w:r>
      <w:r w:rsidR="00D74E12">
        <w:rPr>
          <w:rFonts w:ascii="Arial" w:hAnsi="Arial" w:cs="Arial"/>
          <w:sz w:val="24"/>
          <w:szCs w:val="24"/>
        </w:rPr>
        <w:t xml:space="preserve">160 </w:t>
      </w:r>
      <w:r w:rsidR="00D74E12">
        <w:rPr>
          <w:rFonts w:ascii="Arial" w:hAnsi="Arial" w:cs="Arial"/>
          <w:sz w:val="24"/>
          <w:szCs w:val="24"/>
          <w:vertAlign w:val="superscript"/>
          <w:lang w:val="en-US"/>
        </w:rPr>
        <w:t>o</w:t>
      </w:r>
      <w:r w:rsidR="00D74E12">
        <w:rPr>
          <w:rFonts w:ascii="Arial" w:hAnsi="Arial" w:cs="Arial"/>
          <w:sz w:val="24"/>
          <w:szCs w:val="24"/>
          <w:lang w:val="en-US"/>
        </w:rPr>
        <w:t>C</w:t>
      </w:r>
      <w:r w:rsidR="00D74E12" w:rsidRPr="00EC58AF">
        <w:rPr>
          <w:rFonts w:ascii="Arial" w:hAnsi="Arial" w:cs="Arial"/>
          <w:sz w:val="24"/>
          <w:szCs w:val="24"/>
        </w:rPr>
        <w:t xml:space="preserve"> </w:t>
      </w:r>
      <w:r w:rsidR="00D74E12">
        <w:rPr>
          <w:rFonts w:ascii="Arial" w:hAnsi="Arial" w:cs="Arial"/>
          <w:sz w:val="24"/>
          <w:szCs w:val="24"/>
        </w:rPr>
        <w:t xml:space="preserve">масляную баню на 2 часа. </w:t>
      </w:r>
    </w:p>
    <w:p w14:paraId="7A9C2BE6" w14:textId="110BA5BA" w:rsidR="00020516" w:rsidRPr="00FD564C" w:rsidRDefault="008D24BA" w:rsidP="00A2469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D564C">
        <w:rPr>
          <w:rFonts w:ascii="Arial" w:hAnsi="Arial" w:cs="Arial"/>
          <w:color w:val="000000" w:themeColor="text1"/>
          <w:sz w:val="24"/>
          <w:szCs w:val="24"/>
        </w:rPr>
        <w:t xml:space="preserve">После реакции для ГХ </w:t>
      </w:r>
      <w:r w:rsidR="007B3934" w:rsidRPr="00FD564C">
        <w:rPr>
          <w:rFonts w:ascii="Arial" w:hAnsi="Arial" w:cs="Arial"/>
          <w:color w:val="000000" w:themeColor="text1"/>
          <w:sz w:val="24"/>
          <w:szCs w:val="24"/>
        </w:rPr>
        <w:t xml:space="preserve">реакционную смесь с помощью этилацетата переносят во флакон и отправляют на ГХ. </w:t>
      </w:r>
    </w:p>
    <w:p w14:paraId="0A5D14B2" w14:textId="3E7F1001" w:rsidR="00020516" w:rsidRDefault="001235CA" w:rsidP="0002051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М</w:t>
      </w:r>
      <w:r w:rsidR="0002051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етодика постановки экспериментов </w:t>
      </w:r>
      <w:r w:rsidR="0029102D"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020516">
        <w:rPr>
          <w:rFonts w:ascii="Arial" w:hAnsi="Arial" w:cs="Arial"/>
          <w:b/>
          <w:bCs/>
          <w:color w:val="000000" w:themeColor="text1"/>
          <w:sz w:val="24"/>
          <w:szCs w:val="24"/>
        </w:rPr>
        <w:t>-</w:t>
      </w:r>
      <w:r w:rsidR="00C315E1">
        <w:rPr>
          <w:rFonts w:ascii="Arial" w:hAnsi="Arial" w:cs="Arial"/>
          <w:b/>
          <w:bCs/>
          <w:color w:val="000000" w:themeColor="text1"/>
          <w:sz w:val="24"/>
          <w:szCs w:val="24"/>
        </w:rPr>
        <w:t>14</w:t>
      </w:r>
    </w:p>
    <w:p w14:paraId="2767BD7C" w14:textId="4A9795A3" w:rsidR="00020516" w:rsidRDefault="0029102D" w:rsidP="000205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Сосуд Шленка</w:t>
      </w:r>
      <w:r w:rsidR="00EC58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 10 мл </w:t>
      </w:r>
      <w:r w:rsidR="00EC58AF">
        <w:rPr>
          <w:rFonts w:ascii="Arial" w:hAnsi="Arial" w:cs="Arial"/>
          <w:sz w:val="24"/>
          <w:szCs w:val="24"/>
        </w:rPr>
        <w:t xml:space="preserve">с магнитным якорем </w:t>
      </w:r>
      <w:r w:rsidR="004930C5">
        <w:rPr>
          <w:rFonts w:ascii="Arial" w:hAnsi="Arial" w:cs="Arial"/>
          <w:sz w:val="24"/>
          <w:szCs w:val="24"/>
        </w:rPr>
        <w:t>вакуумируют, прокаливают и заполняют аргоном 3 раза</w:t>
      </w:r>
      <w:r w:rsidR="00C315E1">
        <w:rPr>
          <w:rFonts w:ascii="Arial" w:hAnsi="Arial" w:cs="Arial"/>
          <w:sz w:val="24"/>
          <w:szCs w:val="24"/>
        </w:rPr>
        <w:t xml:space="preserve"> (эксперименты 7-17 </w:t>
      </w:r>
      <w:r w:rsidR="003112D1">
        <w:rPr>
          <w:rFonts w:ascii="Arial" w:hAnsi="Arial" w:cs="Arial"/>
          <w:sz w:val="24"/>
          <w:szCs w:val="24"/>
        </w:rPr>
        <w:t>Шленки не прокаливают</w:t>
      </w:r>
      <w:r w:rsidR="00C315E1">
        <w:rPr>
          <w:rFonts w:ascii="Arial" w:hAnsi="Arial" w:cs="Arial"/>
          <w:sz w:val="24"/>
          <w:szCs w:val="24"/>
        </w:rPr>
        <w:t>)</w:t>
      </w:r>
      <w:r w:rsidR="004930C5">
        <w:rPr>
          <w:rFonts w:ascii="Arial" w:hAnsi="Arial" w:cs="Arial"/>
          <w:sz w:val="24"/>
          <w:szCs w:val="24"/>
        </w:rPr>
        <w:t>.</w:t>
      </w:r>
      <w:r w:rsidR="002B7F5E">
        <w:rPr>
          <w:rFonts w:ascii="Arial" w:hAnsi="Arial" w:cs="Arial"/>
          <w:sz w:val="24"/>
          <w:szCs w:val="24"/>
        </w:rPr>
        <w:t xml:space="preserve"> В токе аргона добавляют аликвоту </w:t>
      </w:r>
      <w:r w:rsidR="00413F68">
        <w:rPr>
          <w:rFonts w:ascii="Arial" w:hAnsi="Arial" w:cs="Arial"/>
          <w:sz w:val="24"/>
          <w:szCs w:val="24"/>
          <w:lang w:val="en-US"/>
        </w:rPr>
        <w:t>CsF</w:t>
      </w:r>
      <w:r w:rsidR="00413F68" w:rsidRPr="00413F68">
        <w:rPr>
          <w:rFonts w:ascii="Arial" w:hAnsi="Arial" w:cs="Arial"/>
          <w:sz w:val="24"/>
          <w:szCs w:val="24"/>
        </w:rPr>
        <w:t xml:space="preserve"> </w:t>
      </w:r>
      <w:r w:rsidR="00413F68">
        <w:rPr>
          <w:rFonts w:ascii="Arial" w:hAnsi="Arial" w:cs="Arial"/>
          <w:sz w:val="24"/>
          <w:szCs w:val="24"/>
        </w:rPr>
        <w:t xml:space="preserve">в </w:t>
      </w:r>
      <w:r w:rsidR="00413F68">
        <w:rPr>
          <w:rFonts w:ascii="Arial" w:hAnsi="Arial" w:cs="Arial"/>
          <w:sz w:val="24"/>
          <w:szCs w:val="24"/>
          <w:lang w:val="en-US"/>
        </w:rPr>
        <w:t>MeOH</w:t>
      </w:r>
      <w:r w:rsidR="00413F68" w:rsidRPr="00500184">
        <w:rPr>
          <w:rFonts w:ascii="Arial" w:hAnsi="Arial" w:cs="Arial"/>
          <w:sz w:val="24"/>
          <w:szCs w:val="24"/>
        </w:rPr>
        <w:t xml:space="preserve"> (</w:t>
      </w:r>
      <w:r w:rsidR="00500184" w:rsidRPr="00500184">
        <w:rPr>
          <w:rFonts w:ascii="Arial" w:hAnsi="Arial" w:cs="Arial"/>
          <w:sz w:val="24"/>
          <w:szCs w:val="24"/>
        </w:rPr>
        <w:t>55,7%</w:t>
      </w:r>
      <w:r w:rsidR="00413F68" w:rsidRPr="00500184">
        <w:rPr>
          <w:rFonts w:ascii="Arial" w:hAnsi="Arial" w:cs="Arial"/>
          <w:sz w:val="24"/>
          <w:szCs w:val="24"/>
        </w:rPr>
        <w:t>)</w:t>
      </w:r>
      <w:r w:rsidR="00C315E1">
        <w:rPr>
          <w:rFonts w:ascii="Arial" w:hAnsi="Arial" w:cs="Arial"/>
          <w:sz w:val="24"/>
          <w:szCs w:val="24"/>
        </w:rPr>
        <w:t xml:space="preserve"> или аликвоту </w:t>
      </w:r>
      <w:r w:rsidR="00C315E1">
        <w:rPr>
          <w:rFonts w:ascii="Arial" w:hAnsi="Arial" w:cs="Arial"/>
          <w:sz w:val="24"/>
          <w:szCs w:val="24"/>
          <w:lang w:val="en-US"/>
        </w:rPr>
        <w:t>TBAT</w:t>
      </w:r>
      <w:r w:rsidR="00C315E1" w:rsidRPr="00213A49">
        <w:rPr>
          <w:rFonts w:ascii="Arial" w:hAnsi="Arial" w:cs="Arial"/>
          <w:sz w:val="24"/>
          <w:szCs w:val="24"/>
        </w:rPr>
        <w:t xml:space="preserve"> </w:t>
      </w:r>
      <w:r w:rsidR="00C315E1">
        <w:rPr>
          <w:rFonts w:ascii="Arial" w:hAnsi="Arial" w:cs="Arial"/>
          <w:sz w:val="24"/>
          <w:szCs w:val="24"/>
        </w:rPr>
        <w:t xml:space="preserve">в абсолютном </w:t>
      </w:r>
      <w:r w:rsidR="00C315E1">
        <w:rPr>
          <w:rFonts w:ascii="Arial" w:hAnsi="Arial" w:cs="Arial"/>
          <w:sz w:val="24"/>
          <w:szCs w:val="24"/>
          <w:lang w:val="en-US"/>
        </w:rPr>
        <w:t>CH</w:t>
      </w:r>
      <w:r w:rsidR="00C315E1" w:rsidRPr="00DA19FD">
        <w:rPr>
          <w:rFonts w:ascii="Arial" w:hAnsi="Arial" w:cs="Arial"/>
          <w:sz w:val="24"/>
          <w:szCs w:val="24"/>
          <w:vertAlign w:val="subscript"/>
        </w:rPr>
        <w:t>2</w:t>
      </w:r>
      <w:r w:rsidR="00C315E1">
        <w:rPr>
          <w:rFonts w:ascii="Arial" w:hAnsi="Arial" w:cs="Arial"/>
          <w:sz w:val="24"/>
          <w:szCs w:val="24"/>
          <w:lang w:val="en-US"/>
        </w:rPr>
        <w:t>Cl</w:t>
      </w:r>
      <w:r w:rsidR="00C315E1" w:rsidRPr="00DA19FD">
        <w:rPr>
          <w:rFonts w:ascii="Arial" w:hAnsi="Arial" w:cs="Arial"/>
          <w:sz w:val="24"/>
          <w:szCs w:val="24"/>
          <w:vertAlign w:val="subscript"/>
        </w:rPr>
        <w:t>2</w:t>
      </w:r>
      <w:r w:rsidR="00500184" w:rsidRPr="00500184">
        <w:rPr>
          <w:rFonts w:ascii="Arial" w:hAnsi="Arial" w:cs="Arial"/>
          <w:sz w:val="24"/>
          <w:szCs w:val="24"/>
        </w:rPr>
        <w:t xml:space="preserve"> </w:t>
      </w:r>
      <w:r w:rsidR="00500184">
        <w:rPr>
          <w:rFonts w:ascii="Arial" w:hAnsi="Arial" w:cs="Arial"/>
          <w:sz w:val="24"/>
          <w:szCs w:val="24"/>
        </w:rPr>
        <w:t xml:space="preserve">и аликвоту </w:t>
      </w:r>
      <w:r w:rsidR="00500184" w:rsidRPr="00500184">
        <w:rPr>
          <w:rFonts w:ascii="Arial" w:hAnsi="Arial" w:cs="Arial"/>
          <w:sz w:val="24"/>
          <w:szCs w:val="24"/>
        </w:rPr>
        <w:t>[(</w:t>
      </w:r>
      <w:r w:rsidR="00500184">
        <w:rPr>
          <w:rFonts w:ascii="Arial" w:hAnsi="Arial" w:cs="Arial"/>
          <w:sz w:val="24"/>
          <w:szCs w:val="24"/>
          <w:lang w:val="en-US"/>
        </w:rPr>
        <w:t>p</w:t>
      </w:r>
      <w:r w:rsidR="00500184" w:rsidRPr="00500184">
        <w:rPr>
          <w:rFonts w:ascii="Arial" w:hAnsi="Arial" w:cs="Arial"/>
          <w:sz w:val="24"/>
          <w:szCs w:val="24"/>
        </w:rPr>
        <w:t>-</w:t>
      </w:r>
      <w:r w:rsidR="00500184">
        <w:rPr>
          <w:rFonts w:ascii="Arial" w:hAnsi="Arial" w:cs="Arial"/>
          <w:sz w:val="24"/>
          <w:szCs w:val="24"/>
          <w:lang w:val="en-US"/>
        </w:rPr>
        <w:t>cymene</w:t>
      </w:r>
      <w:r w:rsidR="00500184" w:rsidRPr="00500184">
        <w:rPr>
          <w:rFonts w:ascii="Arial" w:hAnsi="Arial" w:cs="Arial"/>
          <w:sz w:val="24"/>
          <w:szCs w:val="24"/>
        </w:rPr>
        <w:t>)</w:t>
      </w:r>
      <w:r w:rsidR="00500184">
        <w:rPr>
          <w:rFonts w:ascii="Arial" w:hAnsi="Arial" w:cs="Arial"/>
          <w:sz w:val="24"/>
          <w:szCs w:val="24"/>
          <w:lang w:val="en-US"/>
        </w:rPr>
        <w:t>RuCl</w:t>
      </w:r>
      <w:r w:rsidR="00500184" w:rsidRPr="00500184">
        <w:rPr>
          <w:rFonts w:ascii="Arial" w:hAnsi="Arial" w:cs="Arial"/>
          <w:sz w:val="24"/>
          <w:szCs w:val="24"/>
          <w:vertAlign w:val="subscript"/>
        </w:rPr>
        <w:t>2</w:t>
      </w:r>
      <w:r w:rsidR="00500184" w:rsidRPr="00500184">
        <w:rPr>
          <w:rFonts w:ascii="Arial" w:hAnsi="Arial" w:cs="Arial"/>
          <w:sz w:val="24"/>
          <w:szCs w:val="24"/>
        </w:rPr>
        <w:t>]</w:t>
      </w:r>
      <w:r w:rsidR="00500184" w:rsidRPr="00500184">
        <w:rPr>
          <w:rFonts w:ascii="Arial" w:hAnsi="Arial" w:cs="Arial"/>
          <w:sz w:val="24"/>
          <w:szCs w:val="24"/>
          <w:vertAlign w:val="subscript"/>
        </w:rPr>
        <w:t>2</w:t>
      </w:r>
      <w:r w:rsidR="00500184" w:rsidRPr="00500184">
        <w:rPr>
          <w:rFonts w:ascii="Arial" w:hAnsi="Arial" w:cs="Arial"/>
          <w:sz w:val="24"/>
          <w:szCs w:val="24"/>
        </w:rPr>
        <w:t xml:space="preserve"> </w:t>
      </w:r>
      <w:r w:rsidR="00500184">
        <w:rPr>
          <w:rFonts w:ascii="Arial" w:hAnsi="Arial" w:cs="Arial"/>
          <w:sz w:val="24"/>
          <w:szCs w:val="24"/>
        </w:rPr>
        <w:t xml:space="preserve">в абсолютном </w:t>
      </w:r>
      <w:r w:rsidR="00DA19FD">
        <w:rPr>
          <w:rFonts w:ascii="Arial" w:hAnsi="Arial" w:cs="Arial"/>
          <w:sz w:val="24"/>
          <w:szCs w:val="24"/>
          <w:lang w:val="en-US"/>
        </w:rPr>
        <w:t>CH</w:t>
      </w:r>
      <w:r w:rsidR="00DA19FD" w:rsidRPr="00DA19FD">
        <w:rPr>
          <w:rFonts w:ascii="Arial" w:hAnsi="Arial" w:cs="Arial"/>
          <w:sz w:val="24"/>
          <w:szCs w:val="24"/>
          <w:vertAlign w:val="subscript"/>
        </w:rPr>
        <w:t>2</w:t>
      </w:r>
      <w:r w:rsidR="00DA19FD">
        <w:rPr>
          <w:rFonts w:ascii="Arial" w:hAnsi="Arial" w:cs="Arial"/>
          <w:sz w:val="24"/>
          <w:szCs w:val="24"/>
          <w:lang w:val="en-US"/>
        </w:rPr>
        <w:t>Cl</w:t>
      </w:r>
      <w:r w:rsidR="00DA19FD" w:rsidRPr="00DA19FD">
        <w:rPr>
          <w:rFonts w:ascii="Arial" w:hAnsi="Arial" w:cs="Arial"/>
          <w:sz w:val="24"/>
          <w:szCs w:val="24"/>
          <w:vertAlign w:val="subscript"/>
        </w:rPr>
        <w:t>2</w:t>
      </w:r>
      <w:r w:rsidR="006A5625">
        <w:rPr>
          <w:rFonts w:ascii="Arial" w:hAnsi="Arial" w:cs="Arial"/>
          <w:sz w:val="24"/>
          <w:szCs w:val="24"/>
        </w:rPr>
        <w:t xml:space="preserve"> и при перемешивании аккуратно вакуумируют. </w:t>
      </w:r>
      <w:r w:rsidR="000368D1">
        <w:rPr>
          <w:rFonts w:ascii="Arial" w:hAnsi="Arial" w:cs="Arial"/>
          <w:sz w:val="24"/>
          <w:szCs w:val="24"/>
        </w:rPr>
        <w:t xml:space="preserve">Затем в токе аргона добавляют 1 мл </w:t>
      </w:r>
      <w:r w:rsidR="00A32A8B">
        <w:rPr>
          <w:rFonts w:ascii="Arial" w:hAnsi="Arial" w:cs="Arial"/>
          <w:sz w:val="24"/>
          <w:szCs w:val="24"/>
        </w:rPr>
        <w:t>раствора 6-метоксинафтальдегида в абсолютном ацетоне (</w:t>
      </w:r>
      <w:r w:rsidR="00FE67A5">
        <w:rPr>
          <w:rFonts w:ascii="Arial" w:hAnsi="Arial" w:cs="Arial"/>
          <w:sz w:val="24"/>
          <w:szCs w:val="24"/>
        </w:rPr>
        <w:t>0,0408 М</w:t>
      </w:r>
      <w:r w:rsidR="00A32A8B">
        <w:rPr>
          <w:rFonts w:ascii="Arial" w:hAnsi="Arial" w:cs="Arial"/>
          <w:sz w:val="24"/>
          <w:szCs w:val="24"/>
        </w:rPr>
        <w:t>)</w:t>
      </w:r>
      <w:r w:rsidR="00FE67A5">
        <w:rPr>
          <w:rFonts w:ascii="Arial" w:hAnsi="Arial" w:cs="Arial"/>
          <w:sz w:val="24"/>
          <w:szCs w:val="24"/>
        </w:rPr>
        <w:t xml:space="preserve">. </w:t>
      </w:r>
      <w:r w:rsidR="00EC58AF">
        <w:rPr>
          <w:rFonts w:ascii="Arial" w:hAnsi="Arial" w:cs="Arial"/>
          <w:sz w:val="24"/>
          <w:szCs w:val="24"/>
        </w:rPr>
        <w:t xml:space="preserve">Сосуд Шленка закрывают и помещают в нагретую до 165 </w:t>
      </w:r>
      <w:r w:rsidR="00EC58AF">
        <w:rPr>
          <w:rFonts w:ascii="Arial" w:hAnsi="Arial" w:cs="Arial"/>
          <w:sz w:val="24"/>
          <w:szCs w:val="24"/>
          <w:vertAlign w:val="superscript"/>
          <w:lang w:val="en-US"/>
        </w:rPr>
        <w:t>o</w:t>
      </w:r>
      <w:r w:rsidR="00EC58AF">
        <w:rPr>
          <w:rFonts w:ascii="Arial" w:hAnsi="Arial" w:cs="Arial"/>
          <w:sz w:val="24"/>
          <w:szCs w:val="24"/>
          <w:lang w:val="en-US"/>
        </w:rPr>
        <w:t>C</w:t>
      </w:r>
      <w:r w:rsidR="00EC58AF" w:rsidRPr="00EC58AF">
        <w:rPr>
          <w:rFonts w:ascii="Arial" w:hAnsi="Arial" w:cs="Arial"/>
          <w:sz w:val="24"/>
          <w:szCs w:val="24"/>
        </w:rPr>
        <w:t xml:space="preserve"> </w:t>
      </w:r>
      <w:r w:rsidR="00EC58AF">
        <w:rPr>
          <w:rFonts w:ascii="Arial" w:hAnsi="Arial" w:cs="Arial"/>
          <w:sz w:val="24"/>
          <w:szCs w:val="24"/>
        </w:rPr>
        <w:t xml:space="preserve">масляную баню </w:t>
      </w:r>
      <w:r w:rsidR="002E2845">
        <w:rPr>
          <w:rFonts w:ascii="Arial" w:hAnsi="Arial" w:cs="Arial"/>
          <w:sz w:val="24"/>
          <w:szCs w:val="24"/>
        </w:rPr>
        <w:t xml:space="preserve">на 2 часа. </w:t>
      </w:r>
    </w:p>
    <w:p w14:paraId="74A65D48" w14:textId="212BDC8C" w:rsidR="001235CA" w:rsidRDefault="002E2845" w:rsidP="000205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После реакции для ГХ реакционную смесь с помощью этилацетата переносят во флакон и отправляют на ГХ. </w:t>
      </w:r>
    </w:p>
    <w:p w14:paraId="60612ACC" w14:textId="4C922225" w:rsidR="00AF12A0" w:rsidRDefault="00AF12A0" w:rsidP="00AF12A0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Методика постановки экспериментов 15-19</w:t>
      </w:r>
    </w:p>
    <w:p w14:paraId="0AB3B751" w14:textId="335171F9" w:rsidR="00AF12A0" w:rsidRDefault="00AF12A0" w:rsidP="00AF12A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Сосуд Шленка на 10 мл с магнитным якорем вакуумируют и заполняют аргоном. В токе аргона добавляют аликвоту </w:t>
      </w:r>
      <w:r>
        <w:rPr>
          <w:rFonts w:ascii="Arial" w:hAnsi="Arial" w:cs="Arial"/>
          <w:sz w:val="24"/>
          <w:szCs w:val="24"/>
          <w:lang w:val="en-US"/>
        </w:rPr>
        <w:t>CsF</w:t>
      </w:r>
      <w:r w:rsidRPr="00413F6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</w:t>
      </w:r>
      <w:r>
        <w:rPr>
          <w:rFonts w:ascii="Arial" w:hAnsi="Arial" w:cs="Arial"/>
          <w:sz w:val="24"/>
          <w:szCs w:val="24"/>
          <w:lang w:val="en-US"/>
        </w:rPr>
        <w:t>H</w:t>
      </w:r>
      <w:r w:rsidRPr="00AF12A0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  <w:lang w:val="en-US"/>
        </w:rPr>
        <w:t>O</w:t>
      </w:r>
      <w:r w:rsidRPr="00AF12A0">
        <w:rPr>
          <w:rFonts w:ascii="Arial" w:hAnsi="Arial" w:cs="Arial"/>
          <w:sz w:val="24"/>
          <w:szCs w:val="24"/>
        </w:rPr>
        <w:t xml:space="preserve"> </w:t>
      </w:r>
      <w:r w:rsidRPr="00500184">
        <w:rPr>
          <w:rFonts w:ascii="Arial" w:hAnsi="Arial" w:cs="Arial"/>
          <w:sz w:val="24"/>
          <w:szCs w:val="24"/>
        </w:rPr>
        <w:t>(</w:t>
      </w:r>
      <w:r w:rsidRPr="00AF12A0">
        <w:rPr>
          <w:rFonts w:ascii="Arial" w:hAnsi="Arial" w:cs="Arial"/>
          <w:sz w:val="24"/>
          <w:szCs w:val="24"/>
        </w:rPr>
        <w:t>70</w:t>
      </w:r>
      <w:r w:rsidRPr="00500184">
        <w:rPr>
          <w:rFonts w:ascii="Arial" w:hAnsi="Arial" w:cs="Arial"/>
          <w:sz w:val="24"/>
          <w:szCs w:val="24"/>
        </w:rPr>
        <w:t>%)</w:t>
      </w:r>
      <w:r w:rsidR="00233B11" w:rsidRPr="00233B11">
        <w:rPr>
          <w:rFonts w:ascii="Arial" w:hAnsi="Arial" w:cs="Arial"/>
          <w:sz w:val="24"/>
          <w:szCs w:val="24"/>
        </w:rPr>
        <w:t xml:space="preserve"> </w:t>
      </w:r>
      <w:r w:rsidR="00233B11">
        <w:rPr>
          <w:rFonts w:ascii="Arial" w:hAnsi="Arial" w:cs="Arial"/>
          <w:sz w:val="24"/>
          <w:szCs w:val="24"/>
        </w:rPr>
        <w:t xml:space="preserve">и прокаливают под вакуумом. Затем снова заполняют аргоном и в токе аргона добавляют </w:t>
      </w:r>
      <w:r>
        <w:rPr>
          <w:rFonts w:ascii="Arial" w:hAnsi="Arial" w:cs="Arial"/>
          <w:sz w:val="24"/>
          <w:szCs w:val="24"/>
        </w:rPr>
        <w:t xml:space="preserve">аликвоту </w:t>
      </w:r>
      <w:r w:rsidRPr="00500184">
        <w:rPr>
          <w:rFonts w:ascii="Arial" w:hAnsi="Arial" w:cs="Arial"/>
          <w:sz w:val="24"/>
          <w:szCs w:val="24"/>
        </w:rPr>
        <w:t>[(</w:t>
      </w:r>
      <w:r>
        <w:rPr>
          <w:rFonts w:ascii="Arial" w:hAnsi="Arial" w:cs="Arial"/>
          <w:sz w:val="24"/>
          <w:szCs w:val="24"/>
          <w:lang w:val="en-US"/>
        </w:rPr>
        <w:t>p</w:t>
      </w:r>
      <w:r w:rsidRPr="00500184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cymene</w:t>
      </w:r>
      <w:r w:rsidRPr="00500184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en-US"/>
        </w:rPr>
        <w:t>RuCl</w:t>
      </w:r>
      <w:r w:rsidRPr="00500184">
        <w:rPr>
          <w:rFonts w:ascii="Arial" w:hAnsi="Arial" w:cs="Arial"/>
          <w:sz w:val="24"/>
          <w:szCs w:val="24"/>
          <w:vertAlign w:val="subscript"/>
        </w:rPr>
        <w:t>2</w:t>
      </w:r>
      <w:r w:rsidRPr="00500184">
        <w:rPr>
          <w:rFonts w:ascii="Arial" w:hAnsi="Arial" w:cs="Arial"/>
          <w:sz w:val="24"/>
          <w:szCs w:val="24"/>
        </w:rPr>
        <w:t>]</w:t>
      </w:r>
      <w:r w:rsidRPr="00500184">
        <w:rPr>
          <w:rFonts w:ascii="Arial" w:hAnsi="Arial" w:cs="Arial"/>
          <w:sz w:val="24"/>
          <w:szCs w:val="24"/>
          <w:vertAlign w:val="subscript"/>
        </w:rPr>
        <w:t>2</w:t>
      </w:r>
      <w:r w:rsidRPr="005001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абсолютном </w:t>
      </w:r>
      <w:r>
        <w:rPr>
          <w:rFonts w:ascii="Arial" w:hAnsi="Arial" w:cs="Arial"/>
          <w:sz w:val="24"/>
          <w:szCs w:val="24"/>
          <w:lang w:val="en-US"/>
        </w:rPr>
        <w:t>CH</w:t>
      </w:r>
      <w:r w:rsidRPr="00DA19FD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  <w:lang w:val="en-US"/>
        </w:rPr>
        <w:t>Cl</w:t>
      </w:r>
      <w:r w:rsidRPr="00DA19FD">
        <w:rPr>
          <w:rFonts w:ascii="Arial" w:hAnsi="Arial" w:cs="Arial"/>
          <w:sz w:val="24"/>
          <w:szCs w:val="24"/>
          <w:vertAlign w:val="subscript"/>
        </w:rPr>
        <w:t>2</w:t>
      </w:r>
      <w:r w:rsidR="00233B11">
        <w:rPr>
          <w:rFonts w:ascii="Arial" w:hAnsi="Arial" w:cs="Arial"/>
          <w:sz w:val="24"/>
          <w:szCs w:val="24"/>
        </w:rPr>
        <w:t>, 5 минут перемешивают и затем</w:t>
      </w:r>
      <w:r>
        <w:rPr>
          <w:rFonts w:ascii="Arial" w:hAnsi="Arial" w:cs="Arial"/>
          <w:sz w:val="24"/>
          <w:szCs w:val="24"/>
        </w:rPr>
        <w:t xml:space="preserve"> аккуратно вакуумируют. </w:t>
      </w:r>
      <w:r w:rsidR="00626042">
        <w:rPr>
          <w:rFonts w:ascii="Arial" w:hAnsi="Arial" w:cs="Arial"/>
          <w:sz w:val="24"/>
          <w:szCs w:val="24"/>
        </w:rPr>
        <w:t xml:space="preserve">Снова заполняют аргоном и в токе аргона </w:t>
      </w:r>
      <w:r>
        <w:rPr>
          <w:rFonts w:ascii="Arial" w:hAnsi="Arial" w:cs="Arial"/>
          <w:sz w:val="24"/>
          <w:szCs w:val="24"/>
        </w:rPr>
        <w:t>добавляют 1 мл раствора 6-метоксинафтальдегида в ацетоне</w:t>
      </w:r>
      <w:r w:rsidR="00626042">
        <w:rPr>
          <w:rFonts w:ascii="Arial" w:hAnsi="Arial" w:cs="Arial"/>
          <w:sz w:val="24"/>
          <w:szCs w:val="24"/>
        </w:rPr>
        <w:t xml:space="preserve"> (абсолютный или ЧДА)</w:t>
      </w:r>
      <w:r>
        <w:rPr>
          <w:rFonts w:ascii="Arial" w:hAnsi="Arial" w:cs="Arial"/>
          <w:sz w:val="24"/>
          <w:szCs w:val="24"/>
        </w:rPr>
        <w:t xml:space="preserve"> (0,0408 М)</w:t>
      </w:r>
      <w:r w:rsidR="00626042">
        <w:rPr>
          <w:rFonts w:ascii="Arial" w:hAnsi="Arial" w:cs="Arial"/>
          <w:sz w:val="24"/>
          <w:szCs w:val="24"/>
        </w:rPr>
        <w:t xml:space="preserve"> и необходимое количество воды</w:t>
      </w:r>
      <w:r>
        <w:rPr>
          <w:rFonts w:ascii="Arial" w:hAnsi="Arial" w:cs="Arial"/>
          <w:sz w:val="24"/>
          <w:szCs w:val="24"/>
        </w:rPr>
        <w:t>.</w:t>
      </w:r>
      <w:r w:rsidR="006260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Сосуд Шленка закрывают и помещают в нагретую до 16</w:t>
      </w:r>
      <w:r w:rsidR="00081EC0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o</w:t>
      </w:r>
      <w:r>
        <w:rPr>
          <w:rFonts w:ascii="Arial" w:hAnsi="Arial" w:cs="Arial"/>
          <w:sz w:val="24"/>
          <w:szCs w:val="24"/>
          <w:lang w:val="en-US"/>
        </w:rPr>
        <w:t>C</w:t>
      </w:r>
      <w:r w:rsidRPr="00EC58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масляную баню на 2 часа. </w:t>
      </w:r>
    </w:p>
    <w:p w14:paraId="2B8C64C9" w14:textId="77777777" w:rsidR="00AF12A0" w:rsidRPr="00EC58AF" w:rsidRDefault="00AF12A0" w:rsidP="00AF12A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После реакции для ГХ реакционную смесь с помощью этилацетата переносят во флакон и отправляют на ГХ. </w:t>
      </w:r>
    </w:p>
    <w:p w14:paraId="36F40E54" w14:textId="49370DD0" w:rsidR="005C263B" w:rsidRDefault="005C263B" w:rsidP="005C263B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Методика постановки экспериментов 20-34</w:t>
      </w:r>
      <w:r w:rsidR="003C3DA4">
        <w:rPr>
          <w:rFonts w:ascii="Arial" w:hAnsi="Arial" w:cs="Arial"/>
          <w:b/>
          <w:bCs/>
          <w:color w:val="000000" w:themeColor="text1"/>
          <w:sz w:val="24"/>
          <w:szCs w:val="24"/>
        </w:rPr>
        <w:t>, 37, 39-41</w:t>
      </w:r>
    </w:p>
    <w:p w14:paraId="4BD690B2" w14:textId="310801D1" w:rsidR="005C263B" w:rsidRDefault="005C263B" w:rsidP="005C26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Сосуд Шленка на 10 мл с магнитным якорем вакуумируют и заполняют аргоном. В токе аргона добавляют аликвоту </w:t>
      </w:r>
      <w:r>
        <w:rPr>
          <w:rFonts w:ascii="Arial" w:hAnsi="Arial" w:cs="Arial"/>
          <w:sz w:val="24"/>
          <w:szCs w:val="24"/>
          <w:lang w:val="en-US"/>
        </w:rPr>
        <w:t>CsF</w:t>
      </w:r>
      <w:r w:rsidRPr="00413F6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</w:t>
      </w:r>
      <w:r w:rsidR="00EE2AAD">
        <w:rPr>
          <w:rFonts w:ascii="Arial" w:hAnsi="Arial" w:cs="Arial"/>
          <w:sz w:val="24"/>
          <w:szCs w:val="24"/>
          <w:lang w:val="en-US"/>
        </w:rPr>
        <w:t>MeOH</w:t>
      </w:r>
      <w:r w:rsidR="00EE2AAD" w:rsidRPr="00EE2AAD">
        <w:rPr>
          <w:rFonts w:ascii="Arial" w:hAnsi="Arial" w:cs="Arial"/>
          <w:sz w:val="24"/>
          <w:szCs w:val="24"/>
        </w:rPr>
        <w:t xml:space="preserve"> </w:t>
      </w:r>
      <w:r w:rsidRPr="00500184">
        <w:rPr>
          <w:rFonts w:ascii="Arial" w:hAnsi="Arial" w:cs="Arial"/>
          <w:sz w:val="24"/>
          <w:szCs w:val="24"/>
        </w:rPr>
        <w:t>(</w:t>
      </w:r>
      <w:r w:rsidR="00EE2AAD" w:rsidRPr="00EE2AAD">
        <w:rPr>
          <w:rFonts w:ascii="Arial" w:hAnsi="Arial" w:cs="Arial"/>
          <w:sz w:val="24"/>
          <w:szCs w:val="24"/>
        </w:rPr>
        <w:t>55,7</w:t>
      </w:r>
      <w:r w:rsidRPr="00500184">
        <w:rPr>
          <w:rFonts w:ascii="Arial" w:hAnsi="Arial" w:cs="Arial"/>
          <w:sz w:val="24"/>
          <w:szCs w:val="24"/>
        </w:rPr>
        <w:t>%)</w:t>
      </w:r>
      <w:r w:rsidR="003C3DA4">
        <w:rPr>
          <w:rFonts w:ascii="Arial" w:hAnsi="Arial" w:cs="Arial"/>
          <w:sz w:val="24"/>
          <w:szCs w:val="24"/>
        </w:rPr>
        <w:t xml:space="preserve"> или </w:t>
      </w:r>
      <w:r w:rsidR="000C34D2">
        <w:rPr>
          <w:rFonts w:ascii="Arial" w:hAnsi="Arial" w:cs="Arial"/>
          <w:sz w:val="24"/>
          <w:szCs w:val="24"/>
        </w:rPr>
        <w:t xml:space="preserve">насыпают </w:t>
      </w:r>
      <w:r w:rsidR="00B81959">
        <w:rPr>
          <w:rFonts w:ascii="Arial" w:hAnsi="Arial" w:cs="Arial"/>
          <w:sz w:val="24"/>
          <w:szCs w:val="24"/>
        </w:rPr>
        <w:t xml:space="preserve">15,9 мг </w:t>
      </w:r>
      <w:r w:rsidR="0019191D">
        <w:rPr>
          <w:rFonts w:ascii="Arial" w:hAnsi="Arial" w:cs="Arial"/>
          <w:sz w:val="24"/>
          <w:szCs w:val="24"/>
        </w:rPr>
        <w:t xml:space="preserve">твердого </w:t>
      </w:r>
      <w:r w:rsidR="0019191D">
        <w:rPr>
          <w:rFonts w:ascii="Arial" w:hAnsi="Arial" w:cs="Arial"/>
          <w:sz w:val="24"/>
          <w:szCs w:val="24"/>
          <w:lang w:val="en-US"/>
        </w:rPr>
        <w:t>CsF</w:t>
      </w:r>
      <w:r w:rsidRPr="00233B11">
        <w:rPr>
          <w:rFonts w:ascii="Arial" w:hAnsi="Arial" w:cs="Arial"/>
          <w:sz w:val="24"/>
          <w:szCs w:val="24"/>
        </w:rPr>
        <w:t xml:space="preserve"> </w:t>
      </w:r>
      <w:r w:rsidR="00EE2AAD">
        <w:rPr>
          <w:rFonts w:ascii="Arial" w:hAnsi="Arial" w:cs="Arial"/>
          <w:sz w:val="24"/>
          <w:szCs w:val="24"/>
        </w:rPr>
        <w:t xml:space="preserve">и </w:t>
      </w:r>
      <w:r>
        <w:rPr>
          <w:rFonts w:ascii="Arial" w:hAnsi="Arial" w:cs="Arial"/>
          <w:sz w:val="24"/>
          <w:szCs w:val="24"/>
        </w:rPr>
        <w:t xml:space="preserve">аликвоту </w:t>
      </w:r>
      <w:r w:rsidRPr="00500184">
        <w:rPr>
          <w:rFonts w:ascii="Arial" w:hAnsi="Arial" w:cs="Arial"/>
          <w:sz w:val="24"/>
          <w:szCs w:val="24"/>
        </w:rPr>
        <w:t>[(</w:t>
      </w:r>
      <w:r>
        <w:rPr>
          <w:rFonts w:ascii="Arial" w:hAnsi="Arial" w:cs="Arial"/>
          <w:sz w:val="24"/>
          <w:szCs w:val="24"/>
          <w:lang w:val="en-US"/>
        </w:rPr>
        <w:t>p</w:t>
      </w:r>
      <w:r w:rsidRPr="00500184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cymene</w:t>
      </w:r>
      <w:r w:rsidRPr="00500184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en-US"/>
        </w:rPr>
        <w:t>RuCl</w:t>
      </w:r>
      <w:r w:rsidRPr="00500184">
        <w:rPr>
          <w:rFonts w:ascii="Arial" w:hAnsi="Arial" w:cs="Arial"/>
          <w:sz w:val="24"/>
          <w:szCs w:val="24"/>
          <w:vertAlign w:val="subscript"/>
        </w:rPr>
        <w:t>2</w:t>
      </w:r>
      <w:r w:rsidRPr="00500184">
        <w:rPr>
          <w:rFonts w:ascii="Arial" w:hAnsi="Arial" w:cs="Arial"/>
          <w:sz w:val="24"/>
          <w:szCs w:val="24"/>
        </w:rPr>
        <w:t>]</w:t>
      </w:r>
      <w:r w:rsidRPr="00500184">
        <w:rPr>
          <w:rFonts w:ascii="Arial" w:hAnsi="Arial" w:cs="Arial"/>
          <w:sz w:val="24"/>
          <w:szCs w:val="24"/>
          <w:vertAlign w:val="subscript"/>
        </w:rPr>
        <w:t>2</w:t>
      </w:r>
      <w:r w:rsidRPr="005001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абсолютном </w:t>
      </w:r>
      <w:r>
        <w:rPr>
          <w:rFonts w:ascii="Arial" w:hAnsi="Arial" w:cs="Arial"/>
          <w:sz w:val="24"/>
          <w:szCs w:val="24"/>
          <w:lang w:val="en-US"/>
        </w:rPr>
        <w:t>CH</w:t>
      </w:r>
      <w:r w:rsidRPr="00DA19FD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  <w:lang w:val="en-US"/>
        </w:rPr>
        <w:t>Cl</w:t>
      </w:r>
      <w:r w:rsidRPr="00DA19FD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 xml:space="preserve">, 5 минут перемешивают и затем аккуратно вакуумируют. Снова заполняют аргоном и в токе аргона добавляют </w:t>
      </w:r>
      <w:r w:rsidR="00BB40C6">
        <w:rPr>
          <w:rFonts w:ascii="Arial" w:hAnsi="Arial" w:cs="Arial"/>
          <w:sz w:val="24"/>
          <w:szCs w:val="24"/>
        </w:rPr>
        <w:t>0,5</w:t>
      </w:r>
      <w:r>
        <w:rPr>
          <w:rFonts w:ascii="Arial" w:hAnsi="Arial" w:cs="Arial"/>
          <w:sz w:val="24"/>
          <w:szCs w:val="24"/>
        </w:rPr>
        <w:t xml:space="preserve"> мл раствора 6-метоксинафтальдегида в </w:t>
      </w:r>
      <w:r w:rsidR="00BB40C6">
        <w:rPr>
          <w:rFonts w:ascii="Arial" w:hAnsi="Arial" w:cs="Arial"/>
          <w:sz w:val="24"/>
          <w:szCs w:val="24"/>
        </w:rPr>
        <w:t xml:space="preserve">абсолютном </w:t>
      </w:r>
      <w:r>
        <w:rPr>
          <w:rFonts w:ascii="Arial" w:hAnsi="Arial" w:cs="Arial"/>
          <w:sz w:val="24"/>
          <w:szCs w:val="24"/>
        </w:rPr>
        <w:t>ацетоне</w:t>
      </w:r>
      <w:r w:rsidR="00BB40C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(0,0</w:t>
      </w:r>
      <w:r w:rsidR="005C2445">
        <w:rPr>
          <w:rFonts w:ascii="Arial" w:hAnsi="Arial" w:cs="Arial"/>
          <w:sz w:val="24"/>
          <w:szCs w:val="24"/>
        </w:rPr>
        <w:t>816</w:t>
      </w:r>
      <w:r>
        <w:rPr>
          <w:rFonts w:ascii="Arial" w:hAnsi="Arial" w:cs="Arial"/>
          <w:sz w:val="24"/>
          <w:szCs w:val="24"/>
        </w:rPr>
        <w:t xml:space="preserve"> М) и</w:t>
      </w:r>
      <w:r w:rsidR="005C2445">
        <w:rPr>
          <w:rFonts w:ascii="Arial" w:hAnsi="Arial" w:cs="Arial"/>
          <w:sz w:val="24"/>
          <w:szCs w:val="24"/>
        </w:rPr>
        <w:t xml:space="preserve"> 0,5 мл соот</w:t>
      </w:r>
      <w:r w:rsidR="003A6F05">
        <w:rPr>
          <w:rFonts w:ascii="Arial" w:hAnsi="Arial" w:cs="Arial"/>
          <w:sz w:val="24"/>
          <w:szCs w:val="24"/>
        </w:rPr>
        <w:t>ветствующего сорастворителя</w:t>
      </w:r>
      <w:r>
        <w:rPr>
          <w:rFonts w:ascii="Arial" w:hAnsi="Arial" w:cs="Arial"/>
          <w:sz w:val="24"/>
          <w:szCs w:val="24"/>
        </w:rPr>
        <w:t xml:space="preserve">.  Сосуд Шленка закрывают и помещают в нагретую до 160 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o</w:t>
      </w:r>
      <w:r>
        <w:rPr>
          <w:rFonts w:ascii="Arial" w:hAnsi="Arial" w:cs="Arial"/>
          <w:sz w:val="24"/>
          <w:szCs w:val="24"/>
          <w:lang w:val="en-US"/>
        </w:rPr>
        <w:t>C</w:t>
      </w:r>
      <w:r w:rsidRPr="00EC58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масляную баню на 2 часа. </w:t>
      </w:r>
    </w:p>
    <w:p w14:paraId="5E4035EA" w14:textId="3C7324FC" w:rsidR="00AF12A0" w:rsidRDefault="005C263B" w:rsidP="000205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После реакции для ГХ реакционную смесь с помощью этилацетата переносят во флакон и отправляют на ГХ. </w:t>
      </w:r>
    </w:p>
    <w:p w14:paraId="135FD11C" w14:textId="74833F7C" w:rsidR="0019191D" w:rsidRPr="00E932AD" w:rsidRDefault="0019191D" w:rsidP="0019191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Методика постановки экспериментов </w:t>
      </w:r>
      <w:r w:rsidRPr="00E932AD">
        <w:rPr>
          <w:rFonts w:ascii="Arial" w:hAnsi="Arial" w:cs="Arial"/>
          <w:b/>
          <w:bCs/>
          <w:color w:val="000000" w:themeColor="text1"/>
          <w:sz w:val="24"/>
          <w:szCs w:val="24"/>
        </w:rPr>
        <w:t>35,36</w:t>
      </w:r>
      <w:r w:rsidR="00E932AD" w:rsidRPr="00E932AD">
        <w:rPr>
          <w:rFonts w:ascii="Arial" w:hAnsi="Arial" w:cs="Arial"/>
          <w:b/>
          <w:bCs/>
          <w:color w:val="000000" w:themeColor="text1"/>
          <w:sz w:val="24"/>
          <w:szCs w:val="24"/>
        </w:rPr>
        <w:t>,38</w:t>
      </w:r>
    </w:p>
    <w:p w14:paraId="7625821B" w14:textId="2EC319B9" w:rsidR="00E932AD" w:rsidRDefault="00E932AD" w:rsidP="00E932A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Сосуд Шленка на 10 мл с магнитным якорем вакуумируют и заполняют аргоном. В токе аргона добавляют аликвоту </w:t>
      </w:r>
      <w:r>
        <w:rPr>
          <w:rFonts w:ascii="Arial" w:hAnsi="Arial" w:cs="Arial"/>
          <w:sz w:val="24"/>
          <w:szCs w:val="24"/>
          <w:lang w:val="en-US"/>
        </w:rPr>
        <w:t>CsF</w:t>
      </w:r>
      <w:r w:rsidRPr="00413F6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</w:t>
      </w:r>
      <w:r>
        <w:rPr>
          <w:rFonts w:ascii="Arial" w:hAnsi="Arial" w:cs="Arial"/>
          <w:sz w:val="24"/>
          <w:szCs w:val="24"/>
          <w:lang w:val="en-US"/>
        </w:rPr>
        <w:t>MeOH</w:t>
      </w:r>
      <w:r w:rsidRPr="00EE2AAD">
        <w:rPr>
          <w:rFonts w:ascii="Arial" w:hAnsi="Arial" w:cs="Arial"/>
          <w:sz w:val="24"/>
          <w:szCs w:val="24"/>
        </w:rPr>
        <w:t xml:space="preserve"> </w:t>
      </w:r>
      <w:r w:rsidRPr="00500184">
        <w:rPr>
          <w:rFonts w:ascii="Arial" w:hAnsi="Arial" w:cs="Arial"/>
          <w:sz w:val="24"/>
          <w:szCs w:val="24"/>
        </w:rPr>
        <w:t>(</w:t>
      </w:r>
      <w:r w:rsidRPr="00EE2AAD">
        <w:rPr>
          <w:rFonts w:ascii="Arial" w:hAnsi="Arial" w:cs="Arial"/>
          <w:sz w:val="24"/>
          <w:szCs w:val="24"/>
        </w:rPr>
        <w:t>55,7</w:t>
      </w:r>
      <w:r w:rsidRPr="00500184">
        <w:rPr>
          <w:rFonts w:ascii="Arial" w:hAnsi="Arial" w:cs="Arial"/>
          <w:sz w:val="24"/>
          <w:szCs w:val="24"/>
        </w:rPr>
        <w:t>%)</w:t>
      </w:r>
      <w:r>
        <w:rPr>
          <w:rFonts w:ascii="Arial" w:hAnsi="Arial" w:cs="Arial"/>
          <w:sz w:val="24"/>
          <w:szCs w:val="24"/>
        </w:rPr>
        <w:t xml:space="preserve"> или насыпают 15,9 мг твердого </w:t>
      </w:r>
      <w:r>
        <w:rPr>
          <w:rFonts w:ascii="Arial" w:hAnsi="Arial" w:cs="Arial"/>
          <w:sz w:val="24"/>
          <w:szCs w:val="24"/>
          <w:lang w:val="en-US"/>
        </w:rPr>
        <w:t>CsF</w:t>
      </w:r>
      <w:r w:rsidRPr="00233B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 аликвоту </w:t>
      </w:r>
      <w:r w:rsidRPr="00500184">
        <w:rPr>
          <w:rFonts w:ascii="Arial" w:hAnsi="Arial" w:cs="Arial"/>
          <w:sz w:val="24"/>
          <w:szCs w:val="24"/>
        </w:rPr>
        <w:t>[(</w:t>
      </w:r>
      <w:r>
        <w:rPr>
          <w:rFonts w:ascii="Arial" w:hAnsi="Arial" w:cs="Arial"/>
          <w:sz w:val="24"/>
          <w:szCs w:val="24"/>
          <w:lang w:val="en-US"/>
        </w:rPr>
        <w:t>p</w:t>
      </w:r>
      <w:r w:rsidRPr="00500184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cymene</w:t>
      </w:r>
      <w:r w:rsidRPr="00500184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en-US"/>
        </w:rPr>
        <w:t>RuCl</w:t>
      </w:r>
      <w:r w:rsidRPr="00500184">
        <w:rPr>
          <w:rFonts w:ascii="Arial" w:hAnsi="Arial" w:cs="Arial"/>
          <w:sz w:val="24"/>
          <w:szCs w:val="24"/>
          <w:vertAlign w:val="subscript"/>
        </w:rPr>
        <w:t>2</w:t>
      </w:r>
      <w:r w:rsidRPr="00500184">
        <w:rPr>
          <w:rFonts w:ascii="Arial" w:hAnsi="Arial" w:cs="Arial"/>
          <w:sz w:val="24"/>
          <w:szCs w:val="24"/>
        </w:rPr>
        <w:t>]</w:t>
      </w:r>
      <w:r w:rsidRPr="00500184">
        <w:rPr>
          <w:rFonts w:ascii="Arial" w:hAnsi="Arial" w:cs="Arial"/>
          <w:sz w:val="24"/>
          <w:szCs w:val="24"/>
          <w:vertAlign w:val="subscript"/>
        </w:rPr>
        <w:t>2</w:t>
      </w:r>
      <w:r w:rsidRPr="005001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абсолютном </w:t>
      </w:r>
      <w:r>
        <w:rPr>
          <w:rFonts w:ascii="Arial" w:hAnsi="Arial" w:cs="Arial"/>
          <w:sz w:val="24"/>
          <w:szCs w:val="24"/>
          <w:lang w:val="en-US"/>
        </w:rPr>
        <w:t>CH</w:t>
      </w:r>
      <w:r w:rsidRPr="00DA19FD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  <w:lang w:val="en-US"/>
        </w:rPr>
        <w:t>Cl</w:t>
      </w:r>
      <w:r w:rsidRPr="00DA19FD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, 5 минут перемешивают и затем аккуратно вакуумируют. Снова заполняют аргоном и в токе аргона добавляют</w:t>
      </w:r>
      <w:r w:rsidRPr="00E932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раствор 6-метоксинафтальдегида в абсолютном ацетоне</w:t>
      </w:r>
      <w:r w:rsidRPr="00E932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 </w:t>
      </w:r>
      <w:r w:rsidR="00365001">
        <w:rPr>
          <w:rFonts w:ascii="Arial" w:hAnsi="Arial" w:cs="Arial"/>
          <w:sz w:val="24"/>
          <w:szCs w:val="24"/>
          <w:lang w:val="en-US"/>
        </w:rPr>
        <w:t>NMP</w:t>
      </w:r>
      <w:r w:rsidR="00365001" w:rsidRPr="00365001">
        <w:rPr>
          <w:rFonts w:ascii="Arial" w:hAnsi="Arial" w:cs="Arial"/>
          <w:sz w:val="24"/>
          <w:szCs w:val="24"/>
        </w:rPr>
        <w:t xml:space="preserve"> </w:t>
      </w:r>
      <w:r w:rsidR="00365001">
        <w:rPr>
          <w:rFonts w:ascii="Arial" w:hAnsi="Arial" w:cs="Arial"/>
          <w:sz w:val="24"/>
          <w:szCs w:val="24"/>
        </w:rPr>
        <w:t>так, чтобы суммарный об</w:t>
      </w:r>
      <w:r w:rsidR="00E855A9">
        <w:rPr>
          <w:rFonts w:ascii="Arial" w:hAnsi="Arial" w:cs="Arial"/>
          <w:sz w:val="24"/>
          <w:szCs w:val="24"/>
        </w:rPr>
        <w:t>ъём растворителей был равен 1 мл (0,5 + 0,5; 0,2 + 0,8; 0,1 + 0,9 мл)</w:t>
      </w:r>
      <w:r w:rsidR="0056585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Сосуд Шленка закрывают и помещают в нагретую до 160 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o</w:t>
      </w:r>
      <w:r>
        <w:rPr>
          <w:rFonts w:ascii="Arial" w:hAnsi="Arial" w:cs="Arial"/>
          <w:sz w:val="24"/>
          <w:szCs w:val="24"/>
          <w:lang w:val="en-US"/>
        </w:rPr>
        <w:t>C</w:t>
      </w:r>
      <w:r w:rsidRPr="00EC58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масляную баню на 2 часа. </w:t>
      </w:r>
    </w:p>
    <w:p w14:paraId="6202756D" w14:textId="6C570B37" w:rsidR="0019191D" w:rsidRDefault="00E932AD" w:rsidP="000205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После реакции для ГХ реакционную смесь с помощью этилацетата переносят во флакон и отправляют на ГХ. </w:t>
      </w:r>
    </w:p>
    <w:p w14:paraId="0345C529" w14:textId="50498D4B" w:rsidR="00DC641B" w:rsidRPr="00E932AD" w:rsidRDefault="00DC641B" w:rsidP="00DC641B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Методика постановки экспериментов 42-46</w:t>
      </w:r>
    </w:p>
    <w:p w14:paraId="26A96FF7" w14:textId="3E0FEAE6" w:rsidR="00DC641B" w:rsidRDefault="00DC641B" w:rsidP="00DC641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Сосуд Шленка на 10 мл с магнитным якорем вакуумируют и заполняют аргоном. В токе аргона добавляют аликвоту </w:t>
      </w:r>
      <w:r>
        <w:rPr>
          <w:rFonts w:ascii="Arial" w:hAnsi="Arial" w:cs="Arial"/>
          <w:sz w:val="24"/>
          <w:szCs w:val="24"/>
          <w:lang w:val="en-US"/>
        </w:rPr>
        <w:t>CsF</w:t>
      </w:r>
      <w:r w:rsidRPr="00413F6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</w:t>
      </w:r>
      <w:r w:rsidR="00C2596C">
        <w:rPr>
          <w:rFonts w:ascii="Arial" w:hAnsi="Arial" w:cs="Arial"/>
          <w:sz w:val="24"/>
          <w:szCs w:val="24"/>
          <w:lang w:val="en-US"/>
        </w:rPr>
        <w:t>H</w:t>
      </w:r>
      <w:r w:rsidR="00C2596C" w:rsidRPr="00AF12A0">
        <w:rPr>
          <w:rFonts w:ascii="Arial" w:hAnsi="Arial" w:cs="Arial"/>
          <w:sz w:val="24"/>
          <w:szCs w:val="24"/>
          <w:vertAlign w:val="subscript"/>
        </w:rPr>
        <w:t>2</w:t>
      </w:r>
      <w:r w:rsidR="00C2596C">
        <w:rPr>
          <w:rFonts w:ascii="Arial" w:hAnsi="Arial" w:cs="Arial"/>
          <w:sz w:val="24"/>
          <w:szCs w:val="24"/>
          <w:lang w:val="en-US"/>
        </w:rPr>
        <w:t>O</w:t>
      </w:r>
      <w:r w:rsidR="00C2596C" w:rsidRPr="00AF12A0">
        <w:rPr>
          <w:rFonts w:ascii="Arial" w:hAnsi="Arial" w:cs="Arial"/>
          <w:sz w:val="24"/>
          <w:szCs w:val="24"/>
        </w:rPr>
        <w:t xml:space="preserve"> </w:t>
      </w:r>
      <w:r w:rsidR="00C2596C" w:rsidRPr="00500184">
        <w:rPr>
          <w:rFonts w:ascii="Arial" w:hAnsi="Arial" w:cs="Arial"/>
          <w:sz w:val="24"/>
          <w:szCs w:val="24"/>
        </w:rPr>
        <w:t>(</w:t>
      </w:r>
      <w:r w:rsidR="00C2596C" w:rsidRPr="00AF12A0">
        <w:rPr>
          <w:rFonts w:ascii="Arial" w:hAnsi="Arial" w:cs="Arial"/>
          <w:sz w:val="24"/>
          <w:szCs w:val="24"/>
        </w:rPr>
        <w:t>70</w:t>
      </w:r>
      <w:r w:rsidR="00C2596C" w:rsidRPr="00500184">
        <w:rPr>
          <w:rFonts w:ascii="Arial" w:hAnsi="Arial" w:cs="Arial"/>
          <w:sz w:val="24"/>
          <w:szCs w:val="24"/>
        </w:rPr>
        <w:t>%)</w:t>
      </w:r>
      <w:r w:rsidR="00A80BC9">
        <w:rPr>
          <w:rFonts w:ascii="Arial" w:hAnsi="Arial" w:cs="Arial"/>
          <w:sz w:val="24"/>
          <w:szCs w:val="24"/>
        </w:rPr>
        <w:t xml:space="preserve"> и </w:t>
      </w:r>
      <w:r w:rsidR="00C2596C">
        <w:rPr>
          <w:rFonts w:ascii="Arial" w:hAnsi="Arial" w:cs="Arial"/>
          <w:sz w:val="24"/>
          <w:szCs w:val="24"/>
        </w:rPr>
        <w:t>прокаливают под вакуумом. Затем снова заполняют аргоном и в токе аргона добавляют</w:t>
      </w:r>
      <w:r>
        <w:rPr>
          <w:rFonts w:ascii="Arial" w:hAnsi="Arial" w:cs="Arial"/>
          <w:sz w:val="24"/>
          <w:szCs w:val="24"/>
        </w:rPr>
        <w:t xml:space="preserve"> аликвоту </w:t>
      </w:r>
      <w:r w:rsidRPr="00500184">
        <w:rPr>
          <w:rFonts w:ascii="Arial" w:hAnsi="Arial" w:cs="Arial"/>
          <w:sz w:val="24"/>
          <w:szCs w:val="24"/>
        </w:rPr>
        <w:t>[(</w:t>
      </w:r>
      <w:r>
        <w:rPr>
          <w:rFonts w:ascii="Arial" w:hAnsi="Arial" w:cs="Arial"/>
          <w:sz w:val="24"/>
          <w:szCs w:val="24"/>
          <w:lang w:val="en-US"/>
        </w:rPr>
        <w:t>p</w:t>
      </w:r>
      <w:r w:rsidRPr="00500184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cymene</w:t>
      </w:r>
      <w:r w:rsidRPr="00500184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en-US"/>
        </w:rPr>
        <w:t>RuCl</w:t>
      </w:r>
      <w:r w:rsidRPr="00500184">
        <w:rPr>
          <w:rFonts w:ascii="Arial" w:hAnsi="Arial" w:cs="Arial"/>
          <w:sz w:val="24"/>
          <w:szCs w:val="24"/>
          <w:vertAlign w:val="subscript"/>
        </w:rPr>
        <w:t>2</w:t>
      </w:r>
      <w:r w:rsidRPr="00500184">
        <w:rPr>
          <w:rFonts w:ascii="Arial" w:hAnsi="Arial" w:cs="Arial"/>
          <w:sz w:val="24"/>
          <w:szCs w:val="24"/>
        </w:rPr>
        <w:t>]</w:t>
      </w:r>
      <w:r w:rsidRPr="00500184">
        <w:rPr>
          <w:rFonts w:ascii="Arial" w:hAnsi="Arial" w:cs="Arial"/>
          <w:sz w:val="24"/>
          <w:szCs w:val="24"/>
          <w:vertAlign w:val="subscript"/>
        </w:rPr>
        <w:t>2</w:t>
      </w:r>
      <w:r w:rsidRPr="005001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абсолютном </w:t>
      </w:r>
      <w:r>
        <w:rPr>
          <w:rFonts w:ascii="Arial" w:hAnsi="Arial" w:cs="Arial"/>
          <w:sz w:val="24"/>
          <w:szCs w:val="24"/>
          <w:lang w:val="en-US"/>
        </w:rPr>
        <w:t>CH</w:t>
      </w:r>
      <w:r w:rsidRPr="00DA19FD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  <w:lang w:val="en-US"/>
        </w:rPr>
        <w:t>Cl</w:t>
      </w:r>
      <w:r w:rsidRPr="00DA19FD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, 5 минут перемешивают и затем аккуратно вакуумируют. Снова заполняют аргоном и в токе аргона добавляют</w:t>
      </w:r>
      <w:r w:rsidR="00F37720">
        <w:rPr>
          <w:rFonts w:ascii="Arial" w:hAnsi="Arial" w:cs="Arial"/>
          <w:sz w:val="24"/>
          <w:szCs w:val="24"/>
        </w:rPr>
        <w:t xml:space="preserve"> 0,2 мл</w:t>
      </w:r>
      <w:r w:rsidR="00836655">
        <w:rPr>
          <w:rFonts w:ascii="Arial" w:hAnsi="Arial" w:cs="Arial"/>
          <w:sz w:val="24"/>
          <w:szCs w:val="24"/>
        </w:rPr>
        <w:t xml:space="preserve"> (эксп. 44 – 0,4 мл)</w:t>
      </w:r>
      <w:r w:rsidR="00F3772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раствор</w:t>
      </w:r>
      <w:r w:rsidR="00F37720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6-метоксинафтальдегида в абсолютном</w:t>
      </w:r>
      <w:r w:rsidR="00C2596C" w:rsidRPr="00C2596C">
        <w:rPr>
          <w:rFonts w:ascii="Arial" w:hAnsi="Arial" w:cs="Arial"/>
          <w:sz w:val="24"/>
          <w:szCs w:val="24"/>
        </w:rPr>
        <w:t xml:space="preserve"> </w:t>
      </w:r>
      <w:r w:rsidR="00C2596C">
        <w:rPr>
          <w:rFonts w:ascii="Arial" w:hAnsi="Arial" w:cs="Arial"/>
          <w:sz w:val="24"/>
          <w:szCs w:val="24"/>
        </w:rPr>
        <w:t>или ЧДА</w:t>
      </w:r>
      <w:r>
        <w:rPr>
          <w:rFonts w:ascii="Arial" w:hAnsi="Arial" w:cs="Arial"/>
          <w:sz w:val="24"/>
          <w:szCs w:val="24"/>
        </w:rPr>
        <w:t xml:space="preserve"> ацетоне</w:t>
      </w:r>
      <w:r w:rsidR="00836655">
        <w:rPr>
          <w:rFonts w:ascii="Arial" w:hAnsi="Arial" w:cs="Arial"/>
          <w:sz w:val="24"/>
          <w:szCs w:val="24"/>
        </w:rPr>
        <w:t xml:space="preserve"> (0,204 М)</w:t>
      </w:r>
      <w:r w:rsidRPr="00E932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 </w:t>
      </w:r>
      <w:r w:rsidR="00F37720">
        <w:rPr>
          <w:rFonts w:ascii="Arial" w:hAnsi="Arial" w:cs="Arial"/>
          <w:sz w:val="24"/>
          <w:szCs w:val="24"/>
        </w:rPr>
        <w:t>0,8</w:t>
      </w:r>
      <w:r w:rsidR="00836655">
        <w:rPr>
          <w:rFonts w:ascii="Arial" w:hAnsi="Arial" w:cs="Arial"/>
          <w:sz w:val="24"/>
          <w:szCs w:val="24"/>
        </w:rPr>
        <w:t xml:space="preserve"> (эксп. 44 – 1,6 мл)</w:t>
      </w:r>
      <w:r w:rsidR="00F37720">
        <w:rPr>
          <w:rFonts w:ascii="Arial" w:hAnsi="Arial" w:cs="Arial"/>
          <w:sz w:val="24"/>
          <w:szCs w:val="24"/>
        </w:rPr>
        <w:t xml:space="preserve"> мл </w:t>
      </w:r>
      <w:r>
        <w:rPr>
          <w:rFonts w:ascii="Arial" w:hAnsi="Arial" w:cs="Arial"/>
          <w:sz w:val="24"/>
          <w:szCs w:val="24"/>
          <w:lang w:val="en-US"/>
        </w:rPr>
        <w:t>NMP</w:t>
      </w:r>
      <w:r w:rsidR="00F37720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Сосуд Шленка закрывают и помещают в нагретую до 160 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o</w:t>
      </w:r>
      <w:r>
        <w:rPr>
          <w:rFonts w:ascii="Arial" w:hAnsi="Arial" w:cs="Arial"/>
          <w:sz w:val="24"/>
          <w:szCs w:val="24"/>
          <w:lang w:val="en-US"/>
        </w:rPr>
        <w:t>C</w:t>
      </w:r>
      <w:r w:rsidRPr="00EC58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масляную баню на 2 часа. </w:t>
      </w:r>
    </w:p>
    <w:p w14:paraId="65F40985" w14:textId="187D946F" w:rsidR="00565851" w:rsidRPr="00903364" w:rsidRDefault="00DC641B" w:rsidP="000205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реакции для ГХ реакционную смесь с помощью этилацетата переносят во флакон и отправляют на ГХ.</w:t>
      </w:r>
      <w:r w:rsidR="00FD7A2A">
        <w:rPr>
          <w:rFonts w:ascii="Arial" w:hAnsi="Arial" w:cs="Arial"/>
          <w:sz w:val="24"/>
          <w:szCs w:val="24"/>
        </w:rPr>
        <w:t xml:space="preserve"> В случае эксперимента 44 </w:t>
      </w:r>
      <w:r w:rsidR="00FD7A2A">
        <w:rPr>
          <w:rFonts w:ascii="Arial" w:hAnsi="Arial" w:cs="Arial"/>
          <w:sz w:val="24"/>
          <w:szCs w:val="24"/>
          <w:lang w:val="en-US"/>
        </w:rPr>
        <w:t>NMP</w:t>
      </w:r>
      <w:r w:rsidR="00FD7A2A" w:rsidRPr="00FD7A2A">
        <w:rPr>
          <w:rFonts w:ascii="Arial" w:hAnsi="Arial" w:cs="Arial"/>
          <w:sz w:val="24"/>
          <w:szCs w:val="24"/>
        </w:rPr>
        <w:t xml:space="preserve"> </w:t>
      </w:r>
      <w:r w:rsidR="00FD7A2A">
        <w:rPr>
          <w:rFonts w:ascii="Arial" w:hAnsi="Arial" w:cs="Arial"/>
          <w:sz w:val="24"/>
          <w:szCs w:val="24"/>
        </w:rPr>
        <w:t>из реакционной смеси экстрагировали в воду</w:t>
      </w:r>
      <w:r w:rsidR="00882E7C">
        <w:rPr>
          <w:rFonts w:ascii="Arial" w:hAnsi="Arial" w:cs="Arial"/>
          <w:sz w:val="24"/>
          <w:szCs w:val="24"/>
        </w:rPr>
        <w:t xml:space="preserve"> и сняли </w:t>
      </w:r>
      <w:r w:rsidR="00882E7C">
        <w:rPr>
          <w:rFonts w:ascii="Arial" w:hAnsi="Arial" w:cs="Arial"/>
          <w:sz w:val="24"/>
          <w:szCs w:val="24"/>
          <w:vertAlign w:val="superscript"/>
        </w:rPr>
        <w:t>1</w:t>
      </w:r>
      <w:r w:rsidR="00882E7C">
        <w:rPr>
          <w:rFonts w:ascii="Arial" w:hAnsi="Arial" w:cs="Arial"/>
          <w:sz w:val="24"/>
          <w:szCs w:val="24"/>
          <w:lang w:val="en-US"/>
        </w:rPr>
        <w:t>H</w:t>
      </w:r>
      <w:r w:rsidR="00882E7C" w:rsidRPr="00882E7C">
        <w:rPr>
          <w:rFonts w:ascii="Arial" w:hAnsi="Arial" w:cs="Arial"/>
          <w:sz w:val="24"/>
          <w:szCs w:val="24"/>
        </w:rPr>
        <w:t xml:space="preserve"> </w:t>
      </w:r>
      <w:r w:rsidR="00882E7C">
        <w:rPr>
          <w:rFonts w:ascii="Arial" w:hAnsi="Arial" w:cs="Arial"/>
          <w:sz w:val="24"/>
          <w:szCs w:val="24"/>
        </w:rPr>
        <w:t>ЯМР реакционной смеси</w:t>
      </w:r>
      <w:r w:rsidR="00903364">
        <w:rPr>
          <w:rFonts w:ascii="Arial" w:hAnsi="Arial" w:cs="Arial"/>
          <w:sz w:val="24"/>
          <w:szCs w:val="24"/>
        </w:rPr>
        <w:t>, подтвердив  выходы полученные с помощью ГХ. (Подробнее в дополнител</w:t>
      </w:r>
      <w:r w:rsidR="00886240">
        <w:rPr>
          <w:rFonts w:ascii="Arial" w:hAnsi="Arial" w:cs="Arial"/>
          <w:sz w:val="24"/>
          <w:szCs w:val="24"/>
        </w:rPr>
        <w:t>ьной информации</w:t>
      </w:r>
      <w:r w:rsidR="00903364">
        <w:rPr>
          <w:rFonts w:ascii="Arial" w:hAnsi="Arial" w:cs="Arial"/>
          <w:sz w:val="24"/>
          <w:szCs w:val="24"/>
        </w:rPr>
        <w:t>)</w:t>
      </w:r>
    </w:p>
    <w:p w14:paraId="380CDBBE" w14:textId="7D1E77EA" w:rsidR="008F6F92" w:rsidRPr="008F6F92" w:rsidRDefault="008F6F92" w:rsidP="008F6F92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Методика постановки экспериментов 4</w:t>
      </w:r>
      <w:r w:rsidRPr="008F6F92">
        <w:rPr>
          <w:rFonts w:ascii="Arial" w:hAnsi="Arial" w:cs="Arial"/>
          <w:b/>
          <w:bCs/>
          <w:color w:val="000000" w:themeColor="text1"/>
          <w:sz w:val="24"/>
          <w:szCs w:val="24"/>
        </w:rPr>
        <w:t>7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-4</w:t>
      </w:r>
      <w:r w:rsidRPr="008F6F92">
        <w:rPr>
          <w:rFonts w:ascii="Arial" w:hAnsi="Arial" w:cs="Arial"/>
          <w:b/>
          <w:bCs/>
          <w:color w:val="000000" w:themeColor="text1"/>
          <w:sz w:val="24"/>
          <w:szCs w:val="24"/>
        </w:rPr>
        <w:t>9</w:t>
      </w:r>
    </w:p>
    <w:p w14:paraId="45396BB2" w14:textId="3395D1FB" w:rsidR="008F6F92" w:rsidRDefault="008F6F92" w:rsidP="008F6F9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Сосуд Шленка на 10 мл с магнитным якорем вакуумируют и заполняют аргоном. В токе аргона добавляют аликвоту </w:t>
      </w:r>
      <w:r>
        <w:rPr>
          <w:rFonts w:ascii="Arial" w:hAnsi="Arial" w:cs="Arial"/>
          <w:sz w:val="24"/>
          <w:szCs w:val="24"/>
          <w:lang w:val="en-US"/>
        </w:rPr>
        <w:t>CsF</w:t>
      </w:r>
      <w:r w:rsidRPr="00413F6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</w:t>
      </w:r>
      <w:r>
        <w:rPr>
          <w:rFonts w:ascii="Arial" w:hAnsi="Arial" w:cs="Arial"/>
          <w:sz w:val="24"/>
          <w:szCs w:val="24"/>
          <w:lang w:val="en-US"/>
        </w:rPr>
        <w:t>H</w:t>
      </w:r>
      <w:r w:rsidRPr="00AF12A0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  <w:lang w:val="en-US"/>
        </w:rPr>
        <w:t>O</w:t>
      </w:r>
      <w:r w:rsidRPr="00AF12A0">
        <w:rPr>
          <w:rFonts w:ascii="Arial" w:hAnsi="Arial" w:cs="Arial"/>
          <w:sz w:val="24"/>
          <w:szCs w:val="24"/>
        </w:rPr>
        <w:t xml:space="preserve"> </w:t>
      </w:r>
      <w:r w:rsidRPr="00500184">
        <w:rPr>
          <w:rFonts w:ascii="Arial" w:hAnsi="Arial" w:cs="Arial"/>
          <w:sz w:val="24"/>
          <w:szCs w:val="24"/>
        </w:rPr>
        <w:t>(</w:t>
      </w:r>
      <w:r w:rsidRPr="00AF12A0">
        <w:rPr>
          <w:rFonts w:ascii="Arial" w:hAnsi="Arial" w:cs="Arial"/>
          <w:sz w:val="24"/>
          <w:szCs w:val="24"/>
        </w:rPr>
        <w:t>70</w:t>
      </w:r>
      <w:r w:rsidRPr="00500184">
        <w:rPr>
          <w:rFonts w:ascii="Arial" w:hAnsi="Arial" w:cs="Arial"/>
          <w:sz w:val="24"/>
          <w:szCs w:val="24"/>
        </w:rPr>
        <w:t>%)</w:t>
      </w:r>
      <w:r>
        <w:rPr>
          <w:rFonts w:ascii="Arial" w:hAnsi="Arial" w:cs="Arial"/>
          <w:sz w:val="24"/>
          <w:szCs w:val="24"/>
        </w:rPr>
        <w:t xml:space="preserve"> и прокаливают под вакуумом. Затем снова заполняют аргоном и в токе аргона добавляют аликвоту </w:t>
      </w:r>
      <w:r w:rsidRPr="00500184">
        <w:rPr>
          <w:rFonts w:ascii="Arial" w:hAnsi="Arial" w:cs="Arial"/>
          <w:sz w:val="24"/>
          <w:szCs w:val="24"/>
        </w:rPr>
        <w:t>[(</w:t>
      </w:r>
      <w:r>
        <w:rPr>
          <w:rFonts w:ascii="Arial" w:hAnsi="Arial" w:cs="Arial"/>
          <w:sz w:val="24"/>
          <w:szCs w:val="24"/>
          <w:lang w:val="en-US"/>
        </w:rPr>
        <w:t>p</w:t>
      </w:r>
      <w:r w:rsidRPr="00500184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cymene</w:t>
      </w:r>
      <w:r w:rsidRPr="00500184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  <w:lang w:val="en-US"/>
        </w:rPr>
        <w:t>RuCl</w:t>
      </w:r>
      <w:r w:rsidRPr="00500184">
        <w:rPr>
          <w:rFonts w:ascii="Arial" w:hAnsi="Arial" w:cs="Arial"/>
          <w:sz w:val="24"/>
          <w:szCs w:val="24"/>
          <w:vertAlign w:val="subscript"/>
        </w:rPr>
        <w:t>2</w:t>
      </w:r>
      <w:r w:rsidRPr="00500184">
        <w:rPr>
          <w:rFonts w:ascii="Arial" w:hAnsi="Arial" w:cs="Arial"/>
          <w:sz w:val="24"/>
          <w:szCs w:val="24"/>
        </w:rPr>
        <w:t>]</w:t>
      </w:r>
      <w:r w:rsidRPr="00500184">
        <w:rPr>
          <w:rFonts w:ascii="Arial" w:hAnsi="Arial" w:cs="Arial"/>
          <w:sz w:val="24"/>
          <w:szCs w:val="24"/>
          <w:vertAlign w:val="subscript"/>
        </w:rPr>
        <w:t>2</w:t>
      </w:r>
      <w:r w:rsidRPr="0050018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 абсолютном </w:t>
      </w:r>
      <w:r>
        <w:rPr>
          <w:rFonts w:ascii="Arial" w:hAnsi="Arial" w:cs="Arial"/>
          <w:sz w:val="24"/>
          <w:szCs w:val="24"/>
          <w:lang w:val="en-US"/>
        </w:rPr>
        <w:t>CH</w:t>
      </w:r>
      <w:r w:rsidRPr="00DA19FD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  <w:lang w:val="en-US"/>
        </w:rPr>
        <w:t>Cl</w:t>
      </w:r>
      <w:r w:rsidRPr="00DA19FD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, 5 минут перемешивают и затем аккуратно вакуумируют. Снова заполняют аргоном и в токе аргона добавляют 0,2 мл раствора 6-метоксинафтальдегида в абсолютном</w:t>
      </w:r>
      <w:r w:rsidRPr="00C2596C">
        <w:rPr>
          <w:rFonts w:ascii="Arial" w:hAnsi="Arial" w:cs="Arial"/>
          <w:sz w:val="24"/>
          <w:szCs w:val="24"/>
        </w:rPr>
        <w:t xml:space="preserve"> </w:t>
      </w:r>
      <w:r w:rsidR="00A022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ацетоне (0,204 М)</w:t>
      </w:r>
      <w:r w:rsidRPr="00E932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 0,8</w:t>
      </w:r>
      <w:r w:rsidR="00A022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мл </w:t>
      </w:r>
      <w:r>
        <w:rPr>
          <w:rFonts w:ascii="Arial" w:hAnsi="Arial" w:cs="Arial"/>
          <w:sz w:val="24"/>
          <w:szCs w:val="24"/>
          <w:lang w:val="en-US"/>
        </w:rPr>
        <w:t>NMP</w:t>
      </w:r>
      <w:r>
        <w:rPr>
          <w:rFonts w:ascii="Arial" w:hAnsi="Arial" w:cs="Arial"/>
          <w:sz w:val="24"/>
          <w:szCs w:val="24"/>
        </w:rPr>
        <w:t xml:space="preserve">. Сосуд </w:t>
      </w:r>
      <w:r>
        <w:rPr>
          <w:rFonts w:ascii="Arial" w:hAnsi="Arial" w:cs="Arial"/>
          <w:sz w:val="24"/>
          <w:szCs w:val="24"/>
        </w:rPr>
        <w:lastRenderedPageBreak/>
        <w:t xml:space="preserve">Шленка закрывают и помещают в нагретую до </w:t>
      </w:r>
      <w:r w:rsidR="00A0229B">
        <w:rPr>
          <w:rFonts w:ascii="Arial" w:hAnsi="Arial" w:cs="Arial"/>
          <w:sz w:val="24"/>
          <w:szCs w:val="24"/>
        </w:rPr>
        <w:t xml:space="preserve">необходимой температуры </w:t>
      </w:r>
      <w:r>
        <w:rPr>
          <w:rFonts w:ascii="Arial" w:hAnsi="Arial" w:cs="Arial"/>
          <w:sz w:val="24"/>
          <w:szCs w:val="24"/>
        </w:rPr>
        <w:t xml:space="preserve">масляную баню на 2 часа. </w:t>
      </w:r>
    </w:p>
    <w:p w14:paraId="1CB71E29" w14:textId="01F1320C" w:rsidR="008F6F92" w:rsidRPr="00EC58AF" w:rsidRDefault="008F6F92" w:rsidP="0002051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После реакции для ГХ реакционную смесь с помощью этилацетата переносят во флакон и отправляют на ГХ. </w:t>
      </w:r>
    </w:p>
    <w:p w14:paraId="13D898A0" w14:textId="4A2754BD" w:rsidR="008777C0" w:rsidRPr="002F3711" w:rsidRDefault="008777C0" w:rsidP="008777C0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F371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Синтез </w:t>
      </w:r>
      <w:r w:rsidR="00A657CF">
        <w:rPr>
          <w:rFonts w:ascii="Arial" w:hAnsi="Arial" w:cs="Arial"/>
          <w:b/>
          <w:bCs/>
          <w:color w:val="000000" w:themeColor="text1"/>
          <w:sz w:val="24"/>
          <w:szCs w:val="24"/>
        </w:rPr>
        <w:t>димера (п-</w:t>
      </w:r>
      <w:r w:rsidR="004E018C" w:rsidRPr="002F3711">
        <w:rPr>
          <w:rFonts w:ascii="Arial" w:hAnsi="Arial" w:cs="Arial"/>
          <w:b/>
          <w:bCs/>
          <w:color w:val="000000" w:themeColor="text1"/>
          <w:sz w:val="24"/>
          <w:szCs w:val="24"/>
        </w:rPr>
        <w:t>цимол</w:t>
      </w:r>
      <w:r w:rsidR="00A657CF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  <w:r w:rsidR="004E018C" w:rsidRPr="002F3711">
        <w:rPr>
          <w:rFonts w:ascii="Arial" w:hAnsi="Arial" w:cs="Arial"/>
          <w:b/>
          <w:bCs/>
          <w:color w:val="000000" w:themeColor="text1"/>
          <w:sz w:val="24"/>
          <w:szCs w:val="24"/>
        </w:rPr>
        <w:t>рутени</w:t>
      </w:r>
      <w:r w:rsidR="00A657CF">
        <w:rPr>
          <w:rFonts w:ascii="Arial" w:hAnsi="Arial" w:cs="Arial"/>
          <w:b/>
          <w:bCs/>
          <w:color w:val="000000" w:themeColor="text1"/>
          <w:sz w:val="24"/>
          <w:szCs w:val="24"/>
        </w:rPr>
        <w:t>я</w:t>
      </w:r>
      <w:r w:rsidR="004E018C" w:rsidRPr="002F371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дихлорида</w:t>
      </w:r>
    </w:p>
    <w:p w14:paraId="0D58D457" w14:textId="39FC2159" w:rsidR="000A02BA" w:rsidRPr="002F3711" w:rsidRDefault="00104A04" w:rsidP="005C4526">
      <w:pPr>
        <w:pStyle w:val="a9"/>
        <w:spacing w:before="0" w:beforeAutospacing="0" w:after="0" w:afterAutospacing="0"/>
        <w:jc w:val="both"/>
      </w:pPr>
      <w:r w:rsidRPr="002F3711">
        <w:rPr>
          <w:rFonts w:ascii="Arial" w:hAnsi="Arial" w:cs="Arial"/>
          <w:color w:val="000000"/>
        </w:rPr>
        <w:t>В колбу Эрленмейера насыпали 0,615 г RuCl</w:t>
      </w:r>
      <w:r w:rsidRPr="00266D02">
        <w:rPr>
          <w:rFonts w:ascii="Arial" w:hAnsi="Arial" w:cs="Arial"/>
          <w:color w:val="000000"/>
          <w:vertAlign w:val="subscript"/>
        </w:rPr>
        <w:t>3</w:t>
      </w:r>
      <w:r w:rsidRPr="002F3711">
        <w:rPr>
          <w:rFonts w:ascii="Arial" w:hAnsi="Arial" w:cs="Arial"/>
          <w:color w:val="000000"/>
        </w:rPr>
        <w:t>, после чего растворили их в 25 мл EtOH. Затем к р-ру при перемешивании порциями добавили 2,8 мл (S)-a-фелландрен. Р-р кипятили при перемешивании с обратным холодильником в течение примерно 27 часов, при этом получился темно-коричнево-красный р-р. После р-р охладили до комнатной температуры, затем в холодильнике, а после примерно на 2 часа поместили в морозильник. Затем выпавшие темно-красные кристаллы отфильтровали на фильтре Шотта с помощью вакуумного фильтрования и промыли холодным Et</w:t>
      </w:r>
      <w:r w:rsidRPr="00E05FF4">
        <w:rPr>
          <w:rFonts w:ascii="Arial" w:hAnsi="Arial" w:cs="Arial"/>
          <w:color w:val="000000"/>
          <w:vertAlign w:val="subscript"/>
        </w:rPr>
        <w:t>2</w:t>
      </w:r>
      <w:r w:rsidRPr="002F3711">
        <w:rPr>
          <w:rFonts w:ascii="Arial" w:hAnsi="Arial" w:cs="Arial"/>
          <w:color w:val="000000"/>
        </w:rPr>
        <w:t>O. На роторе из фильтрата удалили примерно 80% растворителя, оставшийся р-р охладили в морозильнике, после чего также отфильтровали на фильтре Шотта. Полученные осадки смешали и перенесли в колбу Эрленмейера для дальнейшей перекристаллизации. При перемешивании и кипячении с обратным холодильником в колбу добавили 6,5 мл толуола до полного р-рения осадка, после чего р-р охладили до комнатной температуры, а потом поставили на ночь в морозильник.</w:t>
      </w:r>
      <w:r w:rsidR="00F14B22" w:rsidRPr="002F3711">
        <w:rPr>
          <w:rFonts w:ascii="Arial" w:hAnsi="Arial" w:cs="Arial"/>
          <w:color w:val="000000"/>
        </w:rPr>
        <w:t xml:space="preserve"> Выпавший осадок отфил</w:t>
      </w:r>
      <w:r w:rsidR="005E1BFB" w:rsidRPr="002F3711">
        <w:rPr>
          <w:rFonts w:ascii="Arial" w:hAnsi="Arial" w:cs="Arial"/>
          <w:color w:val="000000"/>
        </w:rPr>
        <w:t xml:space="preserve">ьтровали на фильтре Шотта с помощью вакуумного фильтрования </w:t>
      </w:r>
      <w:r w:rsidR="0063459E" w:rsidRPr="002F3711">
        <w:rPr>
          <w:rFonts w:ascii="Arial" w:hAnsi="Arial" w:cs="Arial"/>
          <w:color w:val="000000"/>
        </w:rPr>
        <w:t>и промыли холодным толуолом. Полученны</w:t>
      </w:r>
      <w:r w:rsidR="00FC4977" w:rsidRPr="002F3711">
        <w:rPr>
          <w:rFonts w:ascii="Arial" w:hAnsi="Arial" w:cs="Arial"/>
          <w:color w:val="000000"/>
        </w:rPr>
        <w:t>й бордовый осадок еще примерно час сушили под вакуумом</w:t>
      </w:r>
      <w:r w:rsidR="00FE3D02" w:rsidRPr="002F3711">
        <w:rPr>
          <w:rFonts w:ascii="Arial" w:hAnsi="Arial" w:cs="Arial"/>
          <w:color w:val="000000"/>
        </w:rPr>
        <w:t>.</w:t>
      </w:r>
    </w:p>
    <w:p w14:paraId="142BA053" w14:textId="5DF48033" w:rsidR="004E018C" w:rsidRPr="000A02BA" w:rsidRDefault="000A02BA" w:rsidP="008777C0">
      <w:pPr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0A02BA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0CFD7EDB" wp14:editId="1EAA1D24">
            <wp:extent cx="5604565" cy="160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43" cy="16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62D87" w14:textId="53DF1E8D" w:rsidR="00CE5096" w:rsidRPr="00CE5096" w:rsidRDefault="00FE3D02" w:rsidP="00CE5096">
      <w:pPr>
        <w:pStyle w:val="a9"/>
        <w:spacing w:before="0" w:beforeAutospacing="0" w:after="0" w:afterAutospacing="0"/>
        <w:jc w:val="both"/>
        <w:rPr>
          <w:rFonts w:ascii="MS Shell Dlg 2" w:hAnsi="MS Shell Dlg 2"/>
          <w:sz w:val="16"/>
          <w:szCs w:val="16"/>
          <w:lang w:val="en-US"/>
        </w:rPr>
      </w:pPr>
      <w:r w:rsidRPr="00FC2412">
        <w:rPr>
          <w:rFonts w:ascii="Arial" w:hAnsi="Arial" w:cs="Arial"/>
          <w:color w:val="000000" w:themeColor="text1"/>
          <w:vertAlign w:val="superscript"/>
          <w:lang w:val="en-US"/>
        </w:rPr>
        <w:t>1</w:t>
      </w:r>
      <w:r w:rsidRPr="002F3711">
        <w:rPr>
          <w:rFonts w:ascii="Arial" w:hAnsi="Arial" w:cs="Arial"/>
          <w:color w:val="000000" w:themeColor="text1"/>
          <w:lang w:val="en-US"/>
        </w:rPr>
        <w:t>H</w:t>
      </w:r>
      <w:r w:rsidRPr="00FC2412">
        <w:rPr>
          <w:rFonts w:ascii="Arial" w:hAnsi="Arial" w:cs="Arial"/>
          <w:color w:val="000000" w:themeColor="text1"/>
          <w:lang w:val="en-US"/>
        </w:rPr>
        <w:t xml:space="preserve"> </w:t>
      </w:r>
      <w:r w:rsidRPr="002F3711">
        <w:rPr>
          <w:rFonts w:ascii="Arial" w:hAnsi="Arial" w:cs="Arial"/>
          <w:color w:val="000000" w:themeColor="text1"/>
        </w:rPr>
        <w:t>ЯМР</w:t>
      </w:r>
      <w:r w:rsidR="002C42B5" w:rsidRPr="002C42B5">
        <w:rPr>
          <w:rFonts w:ascii="Arial" w:hAnsi="Arial" w:cs="Arial"/>
          <w:color w:val="000000" w:themeColor="text1"/>
          <w:lang w:val="en-US"/>
        </w:rPr>
        <w:t xml:space="preserve"> (300 </w:t>
      </w:r>
      <w:r w:rsidR="002C42B5">
        <w:rPr>
          <w:rFonts w:ascii="Arial" w:hAnsi="Arial" w:cs="Arial"/>
          <w:color w:val="000000" w:themeColor="text1"/>
        </w:rPr>
        <w:t>МГц</w:t>
      </w:r>
      <w:r w:rsidR="002C42B5" w:rsidRPr="002C42B5">
        <w:rPr>
          <w:rFonts w:ascii="Arial" w:hAnsi="Arial" w:cs="Arial"/>
          <w:color w:val="000000" w:themeColor="text1"/>
          <w:lang w:val="en-US"/>
        </w:rPr>
        <w:t xml:space="preserve"> </w:t>
      </w:r>
      <w:r w:rsidR="002C42B5">
        <w:rPr>
          <w:rFonts w:ascii="Arial" w:hAnsi="Arial" w:cs="Arial"/>
          <w:color w:val="000000" w:themeColor="text1"/>
          <w:lang w:val="en-US"/>
        </w:rPr>
        <w:t>CDCl</w:t>
      </w:r>
      <w:r w:rsidR="002C42B5">
        <w:rPr>
          <w:rFonts w:ascii="Arial" w:hAnsi="Arial" w:cs="Arial"/>
          <w:color w:val="000000" w:themeColor="text1"/>
          <w:vertAlign w:val="subscript"/>
          <w:lang w:val="en-US"/>
        </w:rPr>
        <w:t>3</w:t>
      </w:r>
      <w:r w:rsidR="002C42B5" w:rsidRPr="002C42B5">
        <w:rPr>
          <w:rFonts w:ascii="Arial" w:hAnsi="Arial" w:cs="Arial"/>
          <w:color w:val="000000" w:themeColor="text1"/>
          <w:lang w:val="en-US"/>
        </w:rPr>
        <w:t>)</w:t>
      </w:r>
      <w:r w:rsidRPr="00FC2412">
        <w:rPr>
          <w:rFonts w:ascii="Arial" w:hAnsi="Arial" w:cs="Arial"/>
          <w:color w:val="000000" w:themeColor="text1"/>
          <w:lang w:val="en-US"/>
        </w:rPr>
        <w:t xml:space="preserve"> </w:t>
      </w:r>
      <w:r w:rsidR="00CE5096" w:rsidRPr="00CE5096">
        <w:rPr>
          <w:rFonts w:ascii="Arial" w:hAnsi="Arial" w:cs="Arial"/>
          <w:color w:val="000000"/>
        </w:rPr>
        <w:t>δ</w:t>
      </w:r>
      <w:r w:rsidR="00CE5096" w:rsidRPr="00CE5096">
        <w:rPr>
          <w:rFonts w:ascii="Arial" w:hAnsi="Arial" w:cs="Arial"/>
          <w:color w:val="000000"/>
          <w:lang w:val="en-US"/>
        </w:rPr>
        <w:t xml:space="preserve"> 5.46 (d, </w:t>
      </w:r>
      <w:r w:rsidR="00CE5096" w:rsidRPr="00CE5096">
        <w:rPr>
          <w:rFonts w:ascii="Arial" w:hAnsi="Arial" w:cs="Arial"/>
          <w:i/>
          <w:iCs/>
          <w:color w:val="000000"/>
          <w:lang w:val="en-US"/>
        </w:rPr>
        <w:t>J</w:t>
      </w:r>
      <w:r w:rsidR="00CE5096" w:rsidRPr="00CE5096">
        <w:rPr>
          <w:rFonts w:ascii="Arial" w:hAnsi="Arial" w:cs="Arial"/>
          <w:color w:val="000000"/>
          <w:lang w:val="en-US"/>
        </w:rPr>
        <w:t xml:space="preserve"> = 5.9 </w:t>
      </w:r>
      <w:r w:rsidR="006744F9">
        <w:rPr>
          <w:rFonts w:ascii="Arial" w:hAnsi="Arial" w:cs="Arial"/>
          <w:color w:val="000000"/>
        </w:rPr>
        <w:t>Гц</w:t>
      </w:r>
      <w:r w:rsidR="00CE5096" w:rsidRPr="00CE5096">
        <w:rPr>
          <w:rFonts w:ascii="Arial" w:hAnsi="Arial" w:cs="Arial"/>
          <w:color w:val="000000"/>
          <w:lang w:val="en-US"/>
        </w:rPr>
        <w:t xml:space="preserve">, </w:t>
      </w:r>
      <w:r w:rsidR="00157228">
        <w:rPr>
          <w:rFonts w:ascii="Arial" w:hAnsi="Arial" w:cs="Arial"/>
          <w:color w:val="000000"/>
          <w:lang w:val="en-US"/>
        </w:rPr>
        <w:t>4</w:t>
      </w:r>
      <w:r w:rsidR="00CE5096" w:rsidRPr="00CE5096">
        <w:rPr>
          <w:rFonts w:ascii="Arial" w:hAnsi="Arial" w:cs="Arial"/>
          <w:color w:val="000000"/>
          <w:lang w:val="en-US"/>
        </w:rPr>
        <w:t xml:space="preserve">H), 5.32 (d, </w:t>
      </w:r>
      <w:r w:rsidR="00CE5096" w:rsidRPr="00CE5096">
        <w:rPr>
          <w:rFonts w:ascii="Arial" w:hAnsi="Arial" w:cs="Arial"/>
          <w:i/>
          <w:iCs/>
          <w:color w:val="000000"/>
          <w:lang w:val="en-US"/>
        </w:rPr>
        <w:t>J</w:t>
      </w:r>
      <w:r w:rsidR="00CE5096" w:rsidRPr="00CE5096">
        <w:rPr>
          <w:rFonts w:ascii="Arial" w:hAnsi="Arial" w:cs="Arial"/>
          <w:color w:val="000000"/>
          <w:lang w:val="en-US"/>
        </w:rPr>
        <w:t xml:space="preserve"> = 5.9 </w:t>
      </w:r>
      <w:r w:rsidR="006744F9">
        <w:rPr>
          <w:rFonts w:ascii="Arial" w:hAnsi="Arial" w:cs="Arial"/>
          <w:color w:val="000000"/>
        </w:rPr>
        <w:t>Гц</w:t>
      </w:r>
      <w:r w:rsidR="00CE5096" w:rsidRPr="00CE5096">
        <w:rPr>
          <w:rFonts w:ascii="Arial" w:hAnsi="Arial" w:cs="Arial"/>
          <w:color w:val="000000"/>
          <w:lang w:val="en-US"/>
        </w:rPr>
        <w:t xml:space="preserve">, </w:t>
      </w:r>
      <w:r w:rsidR="00157228">
        <w:rPr>
          <w:rFonts w:ascii="Arial" w:hAnsi="Arial" w:cs="Arial"/>
          <w:color w:val="000000"/>
          <w:lang w:val="en-US"/>
        </w:rPr>
        <w:t>4</w:t>
      </w:r>
      <w:r w:rsidR="00CE5096" w:rsidRPr="00CE5096">
        <w:rPr>
          <w:rFonts w:ascii="Arial" w:hAnsi="Arial" w:cs="Arial"/>
          <w:color w:val="000000"/>
          <w:lang w:val="en-US"/>
        </w:rPr>
        <w:t>H), 2.90 (</w:t>
      </w:r>
      <w:r w:rsidR="00263121">
        <w:rPr>
          <w:rFonts w:ascii="Arial" w:hAnsi="Arial" w:cs="Arial"/>
          <w:color w:val="000000"/>
          <w:lang w:val="en-US"/>
        </w:rPr>
        <w:t>s</w:t>
      </w:r>
      <w:r w:rsidR="00CE5096" w:rsidRPr="00CE5096">
        <w:rPr>
          <w:rFonts w:ascii="Arial" w:hAnsi="Arial" w:cs="Arial"/>
          <w:color w:val="000000"/>
          <w:lang w:val="en-US"/>
        </w:rPr>
        <w:t xml:space="preserve">ept, </w:t>
      </w:r>
      <w:r w:rsidR="00CE5096" w:rsidRPr="00CE5096">
        <w:rPr>
          <w:rFonts w:ascii="Arial" w:hAnsi="Arial" w:cs="Arial"/>
          <w:i/>
          <w:iCs/>
          <w:color w:val="000000"/>
          <w:lang w:val="en-US"/>
        </w:rPr>
        <w:t>J</w:t>
      </w:r>
      <w:r w:rsidR="00CE5096" w:rsidRPr="00CE5096">
        <w:rPr>
          <w:rFonts w:ascii="Arial" w:hAnsi="Arial" w:cs="Arial"/>
          <w:color w:val="000000"/>
          <w:lang w:val="en-US"/>
        </w:rPr>
        <w:t xml:space="preserve"> = 7.0 </w:t>
      </w:r>
      <w:r w:rsidR="006744F9">
        <w:rPr>
          <w:rFonts w:ascii="Arial" w:hAnsi="Arial" w:cs="Arial"/>
          <w:color w:val="000000"/>
        </w:rPr>
        <w:t>Гц</w:t>
      </w:r>
      <w:r w:rsidR="00CE5096" w:rsidRPr="00CE5096">
        <w:rPr>
          <w:rFonts w:ascii="Arial" w:hAnsi="Arial" w:cs="Arial"/>
          <w:color w:val="000000"/>
          <w:lang w:val="en-US"/>
        </w:rPr>
        <w:t xml:space="preserve">, </w:t>
      </w:r>
      <w:r w:rsidR="00157228">
        <w:rPr>
          <w:rFonts w:ascii="Arial" w:hAnsi="Arial" w:cs="Arial"/>
          <w:color w:val="000000"/>
          <w:lang w:val="en-US"/>
        </w:rPr>
        <w:t>2</w:t>
      </w:r>
      <w:r w:rsidR="00CE5096" w:rsidRPr="00CE5096">
        <w:rPr>
          <w:rFonts w:ascii="Arial" w:hAnsi="Arial" w:cs="Arial"/>
          <w:color w:val="000000"/>
          <w:lang w:val="en-US"/>
        </w:rPr>
        <w:t>H</w:t>
      </w:r>
      <w:r w:rsidR="00CE5096" w:rsidRPr="00A403FF">
        <w:rPr>
          <w:rFonts w:ascii="Arial" w:hAnsi="Arial" w:cs="Arial"/>
          <w:color w:val="000000"/>
          <w:lang w:val="en-US"/>
        </w:rPr>
        <w:t xml:space="preserve">), </w:t>
      </w:r>
      <w:r w:rsidR="00A403FF" w:rsidRPr="00A403FF">
        <w:rPr>
          <w:rFonts w:ascii="Arial" w:hAnsi="Arial" w:cs="Arial"/>
          <w:color w:val="000000"/>
          <w:lang w:val="en-US"/>
        </w:rPr>
        <w:t>2.13 (s, 3H),</w:t>
      </w:r>
      <w:r w:rsidR="00A403FF" w:rsidRPr="00CE5096">
        <w:rPr>
          <w:rFonts w:ascii="Arial" w:hAnsi="Arial" w:cs="Arial"/>
          <w:color w:val="000000"/>
          <w:lang w:val="en-US"/>
        </w:rPr>
        <w:t xml:space="preserve"> </w:t>
      </w:r>
      <w:r w:rsidR="00CE5096" w:rsidRPr="00CE5096">
        <w:rPr>
          <w:rFonts w:ascii="Arial" w:hAnsi="Arial" w:cs="Arial"/>
          <w:color w:val="000000"/>
          <w:lang w:val="en-US"/>
        </w:rPr>
        <w:t xml:space="preserve">1.26 (d, </w:t>
      </w:r>
      <w:r w:rsidR="00CE5096" w:rsidRPr="00CE5096">
        <w:rPr>
          <w:rFonts w:ascii="Arial" w:hAnsi="Arial" w:cs="Arial"/>
          <w:i/>
          <w:iCs/>
          <w:color w:val="000000"/>
          <w:lang w:val="en-US"/>
        </w:rPr>
        <w:t>J</w:t>
      </w:r>
      <w:r w:rsidR="00CE5096" w:rsidRPr="00CE5096">
        <w:rPr>
          <w:rFonts w:ascii="Arial" w:hAnsi="Arial" w:cs="Arial"/>
          <w:color w:val="000000"/>
          <w:lang w:val="en-US"/>
        </w:rPr>
        <w:t xml:space="preserve"> = </w:t>
      </w:r>
      <w:r w:rsidR="00E05FF4" w:rsidRPr="00E05FF4">
        <w:rPr>
          <w:rFonts w:ascii="Arial" w:hAnsi="Arial" w:cs="Arial"/>
          <w:color w:val="000000"/>
          <w:lang w:val="en-US"/>
        </w:rPr>
        <w:t>7.0</w:t>
      </w:r>
      <w:r w:rsidR="00CE5096" w:rsidRPr="00CE5096">
        <w:rPr>
          <w:rFonts w:ascii="Arial" w:hAnsi="Arial" w:cs="Arial"/>
          <w:color w:val="000000"/>
          <w:lang w:val="en-US"/>
        </w:rPr>
        <w:t xml:space="preserve"> </w:t>
      </w:r>
      <w:r w:rsidR="006744F9">
        <w:rPr>
          <w:rFonts w:ascii="Arial" w:hAnsi="Arial" w:cs="Arial"/>
          <w:color w:val="000000"/>
        </w:rPr>
        <w:t>Гц</w:t>
      </w:r>
      <w:r w:rsidR="00CE5096" w:rsidRPr="00CE5096">
        <w:rPr>
          <w:rFonts w:ascii="Arial" w:hAnsi="Arial" w:cs="Arial"/>
          <w:color w:val="000000"/>
          <w:lang w:val="en-US"/>
        </w:rPr>
        <w:t xml:space="preserve">, </w:t>
      </w:r>
      <w:r w:rsidR="00157228">
        <w:rPr>
          <w:rFonts w:ascii="Arial" w:hAnsi="Arial" w:cs="Arial"/>
          <w:color w:val="000000"/>
          <w:lang w:val="en-US"/>
        </w:rPr>
        <w:t>12</w:t>
      </w:r>
      <w:r w:rsidR="00CE5096" w:rsidRPr="00CE5096">
        <w:rPr>
          <w:rFonts w:ascii="Arial" w:hAnsi="Arial" w:cs="Arial"/>
          <w:color w:val="000000"/>
          <w:lang w:val="en-US"/>
        </w:rPr>
        <w:t>H).</w:t>
      </w:r>
    </w:p>
    <w:p w14:paraId="3E893236" w14:textId="6E2D70A7" w:rsidR="00FC2412" w:rsidRPr="001B501F" w:rsidRDefault="00FC2412" w:rsidP="006E65F0">
      <w:pPr>
        <w:pStyle w:val="a9"/>
        <w:spacing w:before="0" w:beforeAutospacing="0" w:after="0" w:afterAutospacing="0"/>
        <w:jc w:val="both"/>
        <w:rPr>
          <w:rFonts w:ascii="Arial" w:hAnsi="Arial" w:cs="Arial"/>
          <w:lang w:val="en-US"/>
        </w:rPr>
      </w:pPr>
    </w:p>
    <w:p w14:paraId="200C441D" w14:textId="246238E9" w:rsidR="00F52237" w:rsidRPr="0088266C" w:rsidRDefault="00F52237" w:rsidP="00F52237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6921F9">
        <w:rPr>
          <w:rFonts w:ascii="Arial" w:hAnsi="Arial" w:cs="Arial"/>
          <w:color w:val="000000" w:themeColor="text1"/>
          <w:sz w:val="24"/>
          <w:szCs w:val="24"/>
        </w:rPr>
        <w:t>Литературные</w:t>
      </w:r>
      <w:r w:rsidRPr="0088266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6921F9">
        <w:rPr>
          <w:rFonts w:ascii="Arial" w:hAnsi="Arial" w:cs="Arial"/>
          <w:color w:val="000000" w:themeColor="text1"/>
          <w:sz w:val="24"/>
          <w:szCs w:val="24"/>
        </w:rPr>
        <w:t>данные</w:t>
      </w:r>
      <w:r w:rsidRPr="0088266C">
        <w:rPr>
          <w:rFonts w:ascii="Arial" w:hAnsi="Arial" w:cs="Arial"/>
          <w:color w:val="000000" w:themeColor="text1"/>
          <w:sz w:val="24"/>
          <w:szCs w:val="24"/>
          <w:lang w:val="en-US"/>
        </w:rPr>
        <w:t>:</w:t>
      </w:r>
      <w:r w:rsidR="00FC6F91" w:rsidRPr="00F56E8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FC6F91">
        <w:rPr>
          <w:rFonts w:ascii="Arial" w:hAnsi="Arial" w:cs="Arial"/>
          <w:color w:val="000000" w:themeColor="text1"/>
          <w:sz w:val="24"/>
          <w:szCs w:val="24"/>
          <w:lang w:val="en-US"/>
        </w:rPr>
        <w:t>[15]</w:t>
      </w:r>
      <w:r w:rsidRPr="0088266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</w:p>
    <w:p w14:paraId="76B2A1C9" w14:textId="21D8D677" w:rsidR="008777C0" w:rsidRPr="00E8207A" w:rsidRDefault="00F52237" w:rsidP="00E8207A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88266C">
        <w:rPr>
          <w:rFonts w:ascii="Arial" w:hAnsi="Arial" w:cs="Arial"/>
          <w:color w:val="000000" w:themeColor="text1"/>
          <w:sz w:val="24"/>
          <w:szCs w:val="24"/>
          <w:vertAlign w:val="superscript"/>
          <w:lang w:val="en-US"/>
        </w:rPr>
        <w:t>1</w:t>
      </w:r>
      <w:r w:rsidRPr="006921F9">
        <w:rPr>
          <w:rFonts w:ascii="Arial" w:hAnsi="Arial" w:cs="Arial"/>
          <w:color w:val="000000" w:themeColor="text1"/>
          <w:sz w:val="24"/>
          <w:szCs w:val="24"/>
          <w:lang w:val="en-US"/>
        </w:rPr>
        <w:t>H</w:t>
      </w:r>
      <w:r w:rsidRPr="0088266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6921F9">
        <w:rPr>
          <w:rFonts w:ascii="Arial" w:hAnsi="Arial" w:cs="Arial"/>
          <w:color w:val="000000" w:themeColor="text1"/>
          <w:sz w:val="24"/>
          <w:szCs w:val="24"/>
        </w:rPr>
        <w:t>ЯМР</w:t>
      </w:r>
      <w:r w:rsidRPr="0088266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(</w:t>
      </w:r>
      <w:r w:rsidR="00DB78BE" w:rsidRPr="0088266C">
        <w:rPr>
          <w:rFonts w:ascii="Arial" w:hAnsi="Arial" w:cs="Arial"/>
          <w:color w:val="000000" w:themeColor="text1"/>
          <w:sz w:val="24"/>
          <w:szCs w:val="24"/>
          <w:lang w:val="en-US"/>
        </w:rPr>
        <w:t>5</w:t>
      </w:r>
      <w:r w:rsidRPr="0088266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00 </w:t>
      </w:r>
      <w:r w:rsidRPr="006921F9">
        <w:rPr>
          <w:rFonts w:ascii="Arial" w:hAnsi="Arial" w:cs="Arial"/>
          <w:color w:val="000000" w:themeColor="text1"/>
          <w:sz w:val="24"/>
          <w:szCs w:val="24"/>
        </w:rPr>
        <w:t>МГц</w:t>
      </w:r>
      <w:r w:rsidRPr="0088266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6921F9">
        <w:rPr>
          <w:rFonts w:ascii="Arial" w:hAnsi="Arial" w:cs="Arial"/>
          <w:color w:val="000000" w:themeColor="text1"/>
          <w:sz w:val="24"/>
          <w:szCs w:val="24"/>
          <w:lang w:val="en-US"/>
        </w:rPr>
        <w:t>CDCl</w:t>
      </w:r>
      <w:r w:rsidRPr="0088266C">
        <w:rPr>
          <w:rFonts w:ascii="Arial" w:hAnsi="Arial" w:cs="Arial"/>
          <w:color w:val="000000" w:themeColor="text1"/>
          <w:sz w:val="24"/>
          <w:szCs w:val="24"/>
          <w:vertAlign w:val="subscript"/>
          <w:lang w:val="en-US"/>
        </w:rPr>
        <w:t>3</w:t>
      </w:r>
      <w:r w:rsidRPr="0088266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) </w:t>
      </w:r>
      <w:r w:rsidRPr="006921F9">
        <w:rPr>
          <w:rFonts w:ascii="Arial" w:hAnsi="Arial" w:cs="Arial"/>
          <w:color w:val="000000"/>
          <w:sz w:val="24"/>
          <w:szCs w:val="24"/>
        </w:rPr>
        <w:t>δ</w:t>
      </w:r>
      <w:r w:rsidRPr="0088266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B440DF" w:rsidRPr="0088266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5.47 </w:t>
      </w:r>
      <w:r w:rsidR="00353356" w:rsidRPr="0088266C">
        <w:rPr>
          <w:rFonts w:ascii="Arial" w:hAnsi="Arial" w:cs="Arial"/>
          <w:color w:val="000000"/>
          <w:sz w:val="24"/>
          <w:szCs w:val="24"/>
          <w:lang w:val="en-US"/>
        </w:rPr>
        <w:t>(</w:t>
      </w:r>
      <w:r w:rsidR="00353356" w:rsidRPr="006921F9">
        <w:rPr>
          <w:rFonts w:ascii="Arial" w:hAnsi="Arial" w:cs="Arial"/>
          <w:color w:val="000000"/>
          <w:sz w:val="24"/>
          <w:szCs w:val="24"/>
          <w:lang w:val="en-US"/>
        </w:rPr>
        <w:t>d</w:t>
      </w:r>
      <w:r w:rsidR="00353356" w:rsidRPr="0088266C">
        <w:rPr>
          <w:rFonts w:ascii="Arial" w:hAnsi="Arial" w:cs="Arial"/>
          <w:color w:val="000000"/>
          <w:sz w:val="24"/>
          <w:szCs w:val="24"/>
          <w:lang w:val="en-US"/>
        </w:rPr>
        <w:t xml:space="preserve">, </w:t>
      </w:r>
      <w:r w:rsidR="00353356" w:rsidRPr="006921F9">
        <w:rPr>
          <w:rFonts w:ascii="Arial" w:hAnsi="Arial" w:cs="Arial"/>
          <w:i/>
          <w:iCs/>
          <w:color w:val="000000"/>
          <w:sz w:val="24"/>
          <w:szCs w:val="24"/>
          <w:lang w:val="en-US"/>
        </w:rPr>
        <w:t>J</w:t>
      </w:r>
      <w:r w:rsidR="00353356" w:rsidRPr="0088266C">
        <w:rPr>
          <w:rFonts w:ascii="Arial" w:hAnsi="Arial" w:cs="Arial"/>
          <w:color w:val="000000"/>
          <w:sz w:val="24"/>
          <w:szCs w:val="24"/>
          <w:lang w:val="en-US"/>
        </w:rPr>
        <w:t xml:space="preserve"> = 5.56 </w:t>
      </w:r>
      <w:r w:rsidR="00353356" w:rsidRPr="006921F9">
        <w:rPr>
          <w:rFonts w:ascii="Arial" w:hAnsi="Arial" w:cs="Arial"/>
          <w:color w:val="000000"/>
          <w:sz w:val="24"/>
          <w:szCs w:val="24"/>
        </w:rPr>
        <w:t>Гц</w:t>
      </w:r>
      <w:r w:rsidR="00353356" w:rsidRPr="0088266C">
        <w:rPr>
          <w:rFonts w:ascii="Arial" w:hAnsi="Arial" w:cs="Arial"/>
          <w:color w:val="000000"/>
          <w:sz w:val="24"/>
          <w:szCs w:val="24"/>
          <w:lang w:val="en-US"/>
        </w:rPr>
        <w:t xml:space="preserve">, </w:t>
      </w:r>
      <w:r w:rsidR="003E7463" w:rsidRPr="0088266C">
        <w:rPr>
          <w:rFonts w:ascii="Arial" w:hAnsi="Arial" w:cs="Arial"/>
          <w:color w:val="000000"/>
          <w:sz w:val="24"/>
          <w:szCs w:val="24"/>
          <w:lang w:val="en-US"/>
        </w:rPr>
        <w:t>4</w:t>
      </w:r>
      <w:r w:rsidR="00353356" w:rsidRPr="006921F9">
        <w:rPr>
          <w:rFonts w:ascii="Arial" w:hAnsi="Arial" w:cs="Arial"/>
          <w:color w:val="000000"/>
          <w:sz w:val="24"/>
          <w:szCs w:val="24"/>
          <w:lang w:val="en-US"/>
        </w:rPr>
        <w:t>H</w:t>
      </w:r>
      <w:r w:rsidR="00353356" w:rsidRPr="0088266C">
        <w:rPr>
          <w:rFonts w:ascii="Arial" w:hAnsi="Arial" w:cs="Arial"/>
          <w:color w:val="000000"/>
          <w:sz w:val="24"/>
          <w:szCs w:val="24"/>
          <w:lang w:val="en-US"/>
        </w:rPr>
        <w:t>)</w:t>
      </w:r>
      <w:r w:rsidR="003E7463" w:rsidRPr="0088266C">
        <w:rPr>
          <w:rFonts w:ascii="Arial" w:hAnsi="Arial" w:cs="Arial"/>
          <w:color w:val="000000"/>
          <w:sz w:val="24"/>
          <w:szCs w:val="24"/>
          <w:lang w:val="en-US"/>
        </w:rPr>
        <w:t>, 5.34 (</w:t>
      </w:r>
      <w:r w:rsidR="003E7463" w:rsidRPr="006921F9">
        <w:rPr>
          <w:rFonts w:ascii="Arial" w:hAnsi="Arial" w:cs="Arial"/>
          <w:color w:val="000000"/>
          <w:sz w:val="24"/>
          <w:szCs w:val="24"/>
          <w:lang w:val="en-US"/>
        </w:rPr>
        <w:t>d</w:t>
      </w:r>
      <w:r w:rsidR="003E7463" w:rsidRPr="0088266C">
        <w:rPr>
          <w:rFonts w:ascii="Arial" w:hAnsi="Arial" w:cs="Arial"/>
          <w:color w:val="000000"/>
          <w:sz w:val="24"/>
          <w:szCs w:val="24"/>
          <w:lang w:val="en-US"/>
        </w:rPr>
        <w:t xml:space="preserve">, </w:t>
      </w:r>
      <w:r w:rsidR="003E7463" w:rsidRPr="006921F9">
        <w:rPr>
          <w:rFonts w:ascii="Arial" w:hAnsi="Arial" w:cs="Arial"/>
          <w:i/>
          <w:iCs/>
          <w:color w:val="000000"/>
          <w:sz w:val="24"/>
          <w:szCs w:val="24"/>
          <w:lang w:val="en-US"/>
        </w:rPr>
        <w:t>J</w:t>
      </w:r>
      <w:r w:rsidR="003E7463" w:rsidRPr="0088266C">
        <w:rPr>
          <w:rFonts w:ascii="Arial" w:hAnsi="Arial" w:cs="Arial"/>
          <w:color w:val="000000"/>
          <w:sz w:val="24"/>
          <w:szCs w:val="24"/>
          <w:lang w:val="en-US"/>
        </w:rPr>
        <w:t xml:space="preserve"> = 5.56 </w:t>
      </w:r>
      <w:r w:rsidR="003E7463" w:rsidRPr="006921F9">
        <w:rPr>
          <w:rFonts w:ascii="Arial" w:hAnsi="Arial" w:cs="Arial"/>
          <w:color w:val="000000"/>
          <w:sz w:val="24"/>
          <w:szCs w:val="24"/>
        </w:rPr>
        <w:t>Гц</w:t>
      </w:r>
      <w:r w:rsidR="003E7463" w:rsidRPr="0088266C">
        <w:rPr>
          <w:rFonts w:ascii="Arial" w:hAnsi="Arial" w:cs="Arial"/>
          <w:color w:val="000000"/>
          <w:sz w:val="24"/>
          <w:szCs w:val="24"/>
          <w:lang w:val="en-US"/>
        </w:rPr>
        <w:t>, 4</w:t>
      </w:r>
      <w:r w:rsidR="003E7463" w:rsidRPr="006921F9">
        <w:rPr>
          <w:rFonts w:ascii="Arial" w:hAnsi="Arial" w:cs="Arial"/>
          <w:color w:val="000000"/>
          <w:sz w:val="24"/>
          <w:szCs w:val="24"/>
          <w:lang w:val="en-US"/>
        </w:rPr>
        <w:t>H</w:t>
      </w:r>
      <w:r w:rsidR="003E7463" w:rsidRPr="0088266C">
        <w:rPr>
          <w:rFonts w:ascii="Arial" w:hAnsi="Arial" w:cs="Arial"/>
          <w:color w:val="000000"/>
          <w:sz w:val="24"/>
          <w:szCs w:val="24"/>
          <w:lang w:val="en-US"/>
        </w:rPr>
        <w:t xml:space="preserve">), </w:t>
      </w:r>
      <w:r w:rsidR="00A05FAB" w:rsidRPr="0088266C">
        <w:rPr>
          <w:rFonts w:ascii="Arial" w:hAnsi="Arial" w:cs="Arial"/>
          <w:color w:val="000000"/>
          <w:sz w:val="24"/>
          <w:szCs w:val="24"/>
          <w:lang w:val="en-US"/>
        </w:rPr>
        <w:t>2.92 (</w:t>
      </w:r>
      <w:r w:rsidR="00A05FAB" w:rsidRPr="006921F9">
        <w:rPr>
          <w:rFonts w:ascii="Arial" w:hAnsi="Arial" w:cs="Arial"/>
          <w:color w:val="000000"/>
          <w:sz w:val="24"/>
          <w:szCs w:val="24"/>
          <w:lang w:val="en-US"/>
        </w:rPr>
        <w:t>sept</w:t>
      </w:r>
      <w:r w:rsidR="00A05FAB" w:rsidRPr="0088266C">
        <w:rPr>
          <w:rFonts w:ascii="Arial" w:hAnsi="Arial" w:cs="Arial"/>
          <w:color w:val="000000"/>
          <w:sz w:val="24"/>
          <w:szCs w:val="24"/>
          <w:lang w:val="en-US"/>
        </w:rPr>
        <w:t>,</w:t>
      </w:r>
      <w:r w:rsidR="00E05FF4" w:rsidRPr="00E05FF4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  <w:r w:rsidR="00E05FF4" w:rsidRPr="006921F9">
        <w:rPr>
          <w:rFonts w:ascii="Arial" w:hAnsi="Arial" w:cs="Arial"/>
          <w:i/>
          <w:iCs/>
          <w:color w:val="000000"/>
          <w:sz w:val="24"/>
          <w:szCs w:val="24"/>
          <w:lang w:val="en-US"/>
        </w:rPr>
        <w:t>J</w:t>
      </w:r>
      <w:r w:rsidR="00E05FF4" w:rsidRPr="0088266C">
        <w:rPr>
          <w:rFonts w:ascii="Arial" w:hAnsi="Arial" w:cs="Arial"/>
          <w:color w:val="000000"/>
          <w:sz w:val="24"/>
          <w:szCs w:val="24"/>
          <w:lang w:val="en-US"/>
        </w:rPr>
        <w:t xml:space="preserve"> = 6.84 </w:t>
      </w:r>
      <w:r w:rsidR="00E05FF4" w:rsidRPr="006921F9">
        <w:rPr>
          <w:rFonts w:ascii="Arial" w:hAnsi="Arial" w:cs="Arial"/>
          <w:color w:val="000000"/>
          <w:sz w:val="24"/>
          <w:szCs w:val="24"/>
        </w:rPr>
        <w:t>Гц</w:t>
      </w:r>
      <w:r w:rsidR="006D7313" w:rsidRPr="006D7313">
        <w:rPr>
          <w:rFonts w:ascii="Arial" w:hAnsi="Arial" w:cs="Arial"/>
          <w:color w:val="000000"/>
          <w:sz w:val="24"/>
          <w:szCs w:val="24"/>
          <w:lang w:val="en-US"/>
        </w:rPr>
        <w:t>,</w:t>
      </w:r>
      <w:r w:rsidR="00A05FAB" w:rsidRPr="0088266C">
        <w:rPr>
          <w:rFonts w:ascii="Arial" w:hAnsi="Arial" w:cs="Arial"/>
          <w:color w:val="000000"/>
          <w:sz w:val="24"/>
          <w:szCs w:val="24"/>
          <w:lang w:val="en-US"/>
        </w:rPr>
        <w:t xml:space="preserve"> 2</w:t>
      </w:r>
      <w:r w:rsidR="00A05FAB" w:rsidRPr="006921F9">
        <w:rPr>
          <w:rFonts w:ascii="Arial" w:hAnsi="Arial" w:cs="Arial"/>
          <w:color w:val="000000"/>
          <w:sz w:val="24"/>
          <w:szCs w:val="24"/>
          <w:lang w:val="en-US"/>
        </w:rPr>
        <w:t>H</w:t>
      </w:r>
      <w:r w:rsidR="00A05FAB" w:rsidRPr="0088266C">
        <w:rPr>
          <w:rFonts w:ascii="Arial" w:hAnsi="Arial" w:cs="Arial"/>
          <w:color w:val="000000"/>
          <w:sz w:val="24"/>
          <w:szCs w:val="24"/>
          <w:lang w:val="en-US"/>
        </w:rPr>
        <w:t>)</w:t>
      </w:r>
      <w:r w:rsidR="00DA29A2" w:rsidRPr="0088266C">
        <w:rPr>
          <w:rFonts w:ascii="Arial" w:hAnsi="Arial" w:cs="Arial"/>
          <w:color w:val="000000"/>
          <w:sz w:val="24"/>
          <w:szCs w:val="24"/>
          <w:lang w:val="en-US"/>
        </w:rPr>
        <w:t>, 2.16 (</w:t>
      </w:r>
      <w:r w:rsidR="00DA29A2" w:rsidRPr="006921F9">
        <w:rPr>
          <w:rFonts w:ascii="Arial" w:hAnsi="Arial" w:cs="Arial"/>
          <w:color w:val="000000"/>
          <w:sz w:val="24"/>
          <w:szCs w:val="24"/>
          <w:lang w:val="en-US"/>
        </w:rPr>
        <w:t>s</w:t>
      </w:r>
      <w:r w:rsidR="00DA29A2" w:rsidRPr="0088266C">
        <w:rPr>
          <w:rFonts w:ascii="Arial" w:hAnsi="Arial" w:cs="Arial"/>
          <w:color w:val="000000"/>
          <w:sz w:val="24"/>
          <w:szCs w:val="24"/>
          <w:lang w:val="en-US"/>
        </w:rPr>
        <w:t>, 3</w:t>
      </w:r>
      <w:r w:rsidR="00DA29A2" w:rsidRPr="006921F9">
        <w:rPr>
          <w:rFonts w:ascii="Arial" w:hAnsi="Arial" w:cs="Arial"/>
          <w:color w:val="000000"/>
          <w:sz w:val="24"/>
          <w:szCs w:val="24"/>
          <w:lang w:val="en-US"/>
        </w:rPr>
        <w:t>H</w:t>
      </w:r>
      <w:r w:rsidR="00DA29A2" w:rsidRPr="0088266C">
        <w:rPr>
          <w:rFonts w:ascii="Arial" w:hAnsi="Arial" w:cs="Arial"/>
          <w:color w:val="000000"/>
          <w:sz w:val="24"/>
          <w:szCs w:val="24"/>
          <w:lang w:val="en-US"/>
        </w:rPr>
        <w:t>),</w:t>
      </w:r>
      <w:r w:rsidR="003A1436" w:rsidRPr="0088266C">
        <w:rPr>
          <w:rFonts w:ascii="Arial" w:hAnsi="Arial" w:cs="Arial"/>
          <w:color w:val="000000"/>
          <w:sz w:val="24"/>
          <w:szCs w:val="24"/>
          <w:lang w:val="en-US"/>
        </w:rPr>
        <w:t xml:space="preserve"> 1.28 (</w:t>
      </w:r>
      <w:r w:rsidR="003A1436" w:rsidRPr="006921F9">
        <w:rPr>
          <w:rFonts w:ascii="Arial" w:hAnsi="Arial" w:cs="Arial"/>
          <w:color w:val="000000"/>
          <w:sz w:val="24"/>
          <w:szCs w:val="24"/>
          <w:lang w:val="en-US"/>
        </w:rPr>
        <w:t>d</w:t>
      </w:r>
      <w:r w:rsidR="003A1436" w:rsidRPr="0088266C">
        <w:rPr>
          <w:rFonts w:ascii="Arial" w:hAnsi="Arial" w:cs="Arial"/>
          <w:color w:val="000000"/>
          <w:sz w:val="24"/>
          <w:szCs w:val="24"/>
          <w:lang w:val="en-US"/>
        </w:rPr>
        <w:t xml:space="preserve">, </w:t>
      </w:r>
      <w:r w:rsidR="003A1436" w:rsidRPr="006921F9">
        <w:rPr>
          <w:rFonts w:ascii="Arial" w:hAnsi="Arial" w:cs="Arial"/>
          <w:i/>
          <w:iCs/>
          <w:color w:val="000000"/>
          <w:sz w:val="24"/>
          <w:szCs w:val="24"/>
          <w:lang w:val="en-US"/>
        </w:rPr>
        <w:t>J</w:t>
      </w:r>
      <w:r w:rsidR="003A1436" w:rsidRPr="0088266C">
        <w:rPr>
          <w:rFonts w:ascii="Arial" w:hAnsi="Arial" w:cs="Arial"/>
          <w:color w:val="000000"/>
          <w:sz w:val="24"/>
          <w:szCs w:val="24"/>
          <w:lang w:val="en-US"/>
        </w:rPr>
        <w:t xml:space="preserve"> = 6.84 </w:t>
      </w:r>
      <w:r w:rsidR="003A1436" w:rsidRPr="006921F9">
        <w:rPr>
          <w:rFonts w:ascii="Arial" w:hAnsi="Arial" w:cs="Arial"/>
          <w:color w:val="000000"/>
          <w:sz w:val="24"/>
          <w:szCs w:val="24"/>
        </w:rPr>
        <w:t>Гц</w:t>
      </w:r>
      <w:r w:rsidR="003A1436" w:rsidRPr="0088266C">
        <w:rPr>
          <w:rFonts w:ascii="Arial" w:hAnsi="Arial" w:cs="Arial"/>
          <w:color w:val="000000"/>
          <w:sz w:val="24"/>
          <w:szCs w:val="24"/>
          <w:lang w:val="en-US"/>
        </w:rPr>
        <w:t>, 12</w:t>
      </w:r>
      <w:r w:rsidR="003A1436" w:rsidRPr="006921F9">
        <w:rPr>
          <w:rFonts w:ascii="Arial" w:hAnsi="Arial" w:cs="Arial"/>
          <w:color w:val="000000"/>
          <w:sz w:val="24"/>
          <w:szCs w:val="24"/>
          <w:lang w:val="en-US"/>
        </w:rPr>
        <w:t>H</w:t>
      </w:r>
      <w:r w:rsidR="003A1436" w:rsidRPr="0088266C">
        <w:rPr>
          <w:rFonts w:ascii="Arial" w:hAnsi="Arial" w:cs="Arial"/>
          <w:color w:val="000000"/>
          <w:sz w:val="24"/>
          <w:szCs w:val="24"/>
          <w:lang w:val="en-US"/>
        </w:rPr>
        <w:t>).</w:t>
      </w:r>
      <w:r w:rsidR="00DA29A2" w:rsidRPr="0088266C">
        <w:rPr>
          <w:rFonts w:ascii="Arial" w:hAnsi="Arial" w:cs="Arial"/>
          <w:color w:val="000000"/>
          <w:sz w:val="24"/>
          <w:szCs w:val="24"/>
          <w:lang w:val="en-US"/>
        </w:rPr>
        <w:t xml:space="preserve"> </w:t>
      </w:r>
    </w:p>
    <w:p w14:paraId="02D997BD" w14:textId="4691D76B" w:rsidR="00557875" w:rsidRDefault="00557875" w:rsidP="00557875">
      <w:pPr>
        <w:pStyle w:val="1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bookmarkStart w:id="6" w:name="_Toc125306168"/>
      <w:r w:rsidRPr="00F91AA9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Дополнит</w:t>
      </w:r>
      <w:r w:rsidR="00A657CF" w:rsidRPr="00F91AA9">
        <w:rPr>
          <w:rFonts w:ascii="Arial" w:hAnsi="Arial" w:cs="Arial"/>
          <w:b/>
          <w:bCs/>
          <w:color w:val="auto"/>
          <w:sz w:val="28"/>
          <w:szCs w:val="28"/>
        </w:rPr>
        <w:t>ельная информация</w:t>
      </w:r>
      <w:bookmarkEnd w:id="6"/>
    </w:p>
    <w:p w14:paraId="279F097B" w14:textId="72252F54" w:rsidR="00A657CF" w:rsidRDefault="00344996" w:rsidP="0034499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44996">
        <w:rPr>
          <w:rFonts w:ascii="Arial" w:hAnsi="Arial" w:cs="Arial"/>
          <w:b/>
          <w:bCs/>
          <w:color w:val="000000" w:themeColor="text1"/>
          <w:vertAlign w:val="superscript"/>
        </w:rPr>
        <w:t>1</w:t>
      </w:r>
      <w:r w:rsidRPr="00344996">
        <w:rPr>
          <w:rFonts w:ascii="Arial" w:hAnsi="Arial" w:cs="Arial"/>
          <w:b/>
          <w:bCs/>
          <w:color w:val="000000" w:themeColor="text1"/>
          <w:lang w:val="en-US"/>
        </w:rPr>
        <w:t>H</w:t>
      </w:r>
      <w:r w:rsidRPr="00344996">
        <w:rPr>
          <w:rFonts w:ascii="Arial" w:hAnsi="Arial" w:cs="Arial"/>
          <w:b/>
          <w:bCs/>
          <w:color w:val="000000" w:themeColor="text1"/>
        </w:rPr>
        <w:t xml:space="preserve"> ЯМР </w:t>
      </w:r>
      <w:r w:rsidRPr="00344996">
        <w:rPr>
          <w:rFonts w:ascii="Arial" w:hAnsi="Arial" w:cs="Arial"/>
          <w:b/>
          <w:bCs/>
          <w:color w:val="000000" w:themeColor="text1"/>
          <w:sz w:val="24"/>
          <w:szCs w:val="24"/>
        </w:rPr>
        <w:t>димера (п-цимол)рутения дихлорида</w:t>
      </w:r>
      <w:bookmarkStart w:id="7" w:name="_Toc125135325"/>
      <w:bookmarkStart w:id="8" w:name="_Toc125306169"/>
      <w:r w:rsidR="005A4C32">
        <w:rPr>
          <w:noProof/>
        </w:rPr>
        <w:drawing>
          <wp:inline distT="0" distB="0" distL="0" distR="0" wp14:anchorId="167D20C0" wp14:editId="1176E077">
            <wp:extent cx="5940425" cy="4145915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bookmarkEnd w:id="8"/>
    </w:p>
    <w:p w14:paraId="09A8F796" w14:textId="73D2AB66" w:rsidR="000434A0" w:rsidRPr="00C1405D" w:rsidRDefault="000434A0" w:rsidP="00F91AA9">
      <w:pPr>
        <w:pStyle w:val="1"/>
        <w:jc w:val="center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bookmarkStart w:id="9" w:name="_Toc125306170"/>
      <w:r w:rsidRPr="00F91AA9">
        <w:rPr>
          <w:rFonts w:ascii="Arial" w:hAnsi="Arial" w:cs="Arial"/>
          <w:b/>
          <w:bCs/>
          <w:color w:val="000000" w:themeColor="text1"/>
          <w:sz w:val="28"/>
          <w:szCs w:val="28"/>
        </w:rPr>
        <w:t>Список</w:t>
      </w:r>
      <w:r w:rsidRPr="00C1405D">
        <w:rPr>
          <w:rFonts w:ascii="Arial" w:hAnsi="Arial" w:cs="Arial"/>
          <w:b/>
          <w:color w:val="000000" w:themeColor="text1"/>
          <w:sz w:val="28"/>
          <w:szCs w:val="28"/>
          <w:lang w:val="en-US"/>
        </w:rPr>
        <w:t xml:space="preserve"> </w:t>
      </w:r>
      <w:r w:rsidRPr="00F91AA9">
        <w:rPr>
          <w:rFonts w:ascii="Arial" w:hAnsi="Arial" w:cs="Arial"/>
          <w:b/>
          <w:bCs/>
          <w:color w:val="000000" w:themeColor="text1"/>
          <w:sz w:val="28"/>
          <w:szCs w:val="28"/>
        </w:rPr>
        <w:t>литера</w:t>
      </w:r>
      <w:r w:rsidR="008010B8" w:rsidRPr="00F91AA9">
        <w:rPr>
          <w:rFonts w:ascii="Arial" w:hAnsi="Arial" w:cs="Arial"/>
          <w:b/>
          <w:bCs/>
          <w:color w:val="000000" w:themeColor="text1"/>
          <w:sz w:val="28"/>
          <w:szCs w:val="28"/>
        </w:rPr>
        <w:t>туры</w:t>
      </w:r>
      <w:bookmarkEnd w:id="9"/>
    </w:p>
    <w:p w14:paraId="0DC698E9" w14:textId="722299C4" w:rsidR="008010B8" w:rsidRDefault="008010B8" w:rsidP="00465E97">
      <w:pPr>
        <w:jc w:val="both"/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</w:pPr>
      <w:r w:rsidRPr="00465E97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[1] – </w:t>
      </w:r>
      <w:r w:rsidR="00465E97" w:rsidRPr="00465E97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>S. Runikhina, D. Eremin, D. Chusov, </w:t>
      </w:r>
      <w:r w:rsidR="00465E97" w:rsidRPr="00465E97">
        <w:rPr>
          <w:rFonts w:ascii="Arial" w:hAnsi="Arial" w:cs="Arial"/>
          <w:i/>
          <w:iCs/>
          <w:color w:val="1C1D1E"/>
          <w:sz w:val="24"/>
          <w:szCs w:val="24"/>
          <w:shd w:val="clear" w:color="auto" w:fill="FFFFFF"/>
          <w:lang w:val="en-US"/>
        </w:rPr>
        <w:t>Chem. Eur. J.</w:t>
      </w:r>
      <w:r w:rsidR="00465E97" w:rsidRPr="00465E97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> </w:t>
      </w:r>
      <w:r w:rsidR="00465E97" w:rsidRPr="00465E97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  <w:lang w:val="en-US"/>
        </w:rPr>
        <w:t>2021</w:t>
      </w:r>
      <w:r w:rsidR="00465E97" w:rsidRPr="00465E97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>, </w:t>
      </w:r>
      <w:r w:rsidR="00465E97" w:rsidRPr="00465E97">
        <w:rPr>
          <w:rFonts w:ascii="Arial" w:hAnsi="Arial" w:cs="Arial"/>
          <w:i/>
          <w:iCs/>
          <w:color w:val="1C1D1E"/>
          <w:sz w:val="24"/>
          <w:szCs w:val="24"/>
          <w:shd w:val="clear" w:color="auto" w:fill="FFFFFF"/>
          <w:lang w:val="en-US"/>
        </w:rPr>
        <w:t>27</w:t>
      </w:r>
      <w:r w:rsidR="00465E97" w:rsidRPr="00465E97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>, 15327.</w:t>
      </w:r>
    </w:p>
    <w:p w14:paraId="1DB7506A" w14:textId="75EC48FF" w:rsidR="00A5239A" w:rsidRPr="00726410" w:rsidRDefault="00A5239A" w:rsidP="007264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[2] – </w:t>
      </w:r>
      <w:r w:rsidR="008C0D1E" w:rsidRPr="008C0D1E">
        <w:rPr>
          <w:rFonts w:ascii="Arial" w:hAnsi="Arial" w:cs="Arial"/>
          <w:sz w:val="24"/>
          <w:szCs w:val="24"/>
          <w:lang w:val="en-US"/>
        </w:rPr>
        <w:t xml:space="preserve">A. Aggarwal, C. Srinivasan, L. Wadhwa, </w:t>
      </w:r>
      <w:r w:rsidR="008C0D1E" w:rsidRPr="008C0D1E">
        <w:rPr>
          <w:rFonts w:ascii="Arial" w:hAnsi="Arial" w:cs="Arial"/>
          <w:i/>
          <w:iCs/>
          <w:sz w:val="24"/>
          <w:szCs w:val="24"/>
          <w:lang w:val="en-US"/>
        </w:rPr>
        <w:t>Process for the Preparation</w:t>
      </w:r>
      <w:r w:rsidR="00726410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="008C0D1E" w:rsidRPr="008C0D1E">
        <w:rPr>
          <w:rFonts w:ascii="Arial" w:hAnsi="Arial" w:cs="Arial"/>
          <w:i/>
          <w:iCs/>
          <w:sz w:val="24"/>
          <w:szCs w:val="24"/>
          <w:lang w:val="en-US"/>
        </w:rPr>
        <w:t>of Highly Pure Donepezil</w:t>
      </w:r>
      <w:r w:rsidR="008C0D1E" w:rsidRPr="008C0D1E">
        <w:rPr>
          <w:rFonts w:ascii="Arial" w:hAnsi="Arial" w:cs="Arial"/>
          <w:sz w:val="24"/>
          <w:szCs w:val="24"/>
          <w:lang w:val="en-US"/>
        </w:rPr>
        <w:t xml:space="preserve">, </w:t>
      </w:r>
      <w:r w:rsidR="008C0D1E" w:rsidRPr="008C0D1E">
        <w:rPr>
          <w:rFonts w:ascii="Arial" w:hAnsi="Arial" w:cs="Arial"/>
          <w:b/>
          <w:bCs/>
          <w:sz w:val="24"/>
          <w:szCs w:val="24"/>
          <w:lang w:val="en-US"/>
        </w:rPr>
        <w:t>2007</w:t>
      </w:r>
      <w:r w:rsidR="008C0D1E" w:rsidRPr="008C0D1E">
        <w:rPr>
          <w:rFonts w:ascii="Arial" w:hAnsi="Arial" w:cs="Arial"/>
          <w:sz w:val="24"/>
          <w:szCs w:val="24"/>
          <w:lang w:val="en-US"/>
        </w:rPr>
        <w:t>, WO2007108011 (A2).</w:t>
      </w:r>
    </w:p>
    <w:p w14:paraId="1CA2B9EE" w14:textId="77777777" w:rsidR="00A5239A" w:rsidRPr="007544C5" w:rsidRDefault="00A5239A" w:rsidP="00A5239A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[3] - </w:t>
      </w:r>
      <w:r w:rsidRPr="007544C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C. Prabhakar, G. Bakki Reddy, Ch. Maheedhara Reddy, D. Nageshwar, A. Sivalakshmi Devi, J. Moses Babu, K. Vyas, M. R. Sarma, and G. Om Reddy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</w:t>
      </w:r>
      <w:r w:rsidRPr="007544C5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Organic Process Research &amp; Development</w:t>
      </w:r>
      <w:r w:rsidRPr="007544C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Pr="007544C5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1999</w:t>
      </w:r>
      <w:r w:rsidRPr="007544C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Pr="007544C5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3</w:t>
      </w:r>
      <w:r w:rsidRPr="007544C5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(2), 121-125</w:t>
      </w:r>
      <w:r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.</w:t>
      </w:r>
    </w:p>
    <w:p w14:paraId="3B7049A6" w14:textId="77777777" w:rsidR="00726410" w:rsidRPr="00726410" w:rsidRDefault="00A5239A" w:rsidP="00726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  <w:lang w:val="en-US"/>
        </w:rPr>
      </w:pPr>
      <w:r w:rsidRPr="008D55B4">
        <w:rPr>
          <w:rFonts w:ascii="Arial" w:hAnsi="Arial" w:cs="Arial"/>
          <w:color w:val="000000"/>
          <w:sz w:val="24"/>
          <w:szCs w:val="24"/>
          <w:lang w:val="en-US"/>
        </w:rPr>
        <w:t>[</w:t>
      </w:r>
      <w:r>
        <w:rPr>
          <w:rFonts w:ascii="Arial" w:hAnsi="Arial" w:cs="Arial"/>
          <w:color w:val="000000"/>
          <w:sz w:val="24"/>
          <w:szCs w:val="24"/>
          <w:lang w:val="en-US"/>
        </w:rPr>
        <w:t>4</w:t>
      </w:r>
      <w:r w:rsidRPr="008D55B4">
        <w:rPr>
          <w:rFonts w:ascii="Arial" w:hAnsi="Arial" w:cs="Arial"/>
          <w:color w:val="000000"/>
          <w:sz w:val="24"/>
          <w:szCs w:val="24"/>
          <w:lang w:val="en-US"/>
        </w:rPr>
        <w:t xml:space="preserve">] </w:t>
      </w:r>
      <w:r>
        <w:rPr>
          <w:rFonts w:ascii="Arial" w:hAnsi="Arial" w:cs="Arial"/>
          <w:color w:val="000000"/>
          <w:sz w:val="24"/>
          <w:szCs w:val="24"/>
          <w:lang w:val="en-US"/>
        </w:rPr>
        <w:t xml:space="preserve">– </w:t>
      </w:r>
      <w:r w:rsidR="00726410" w:rsidRPr="00726410">
        <w:rPr>
          <w:rFonts w:ascii="Arial" w:hAnsi="Arial" w:cs="Arial"/>
          <w:sz w:val="24"/>
          <w:szCs w:val="24"/>
          <w:lang w:val="en-US"/>
        </w:rPr>
        <w:t xml:space="preserve">J. O. Park, Y. G. Kim, H. Il Son, Y. J. Lee, E. M. Kim, </w:t>
      </w:r>
      <w:r w:rsidR="00726410" w:rsidRPr="00726410">
        <w:rPr>
          <w:rFonts w:ascii="Arial" w:hAnsi="Arial" w:cs="Arial"/>
          <w:i/>
          <w:iCs/>
          <w:sz w:val="24"/>
          <w:szCs w:val="24"/>
          <w:lang w:val="en-US"/>
        </w:rPr>
        <w:t>5-(4-</w:t>
      </w:r>
    </w:p>
    <w:p w14:paraId="5DC62E23" w14:textId="77777777" w:rsidR="00726410" w:rsidRPr="00726410" w:rsidRDefault="00726410" w:rsidP="00726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  <w:lang w:val="en-US"/>
        </w:rPr>
      </w:pPr>
      <w:r w:rsidRPr="00726410">
        <w:rPr>
          <w:rFonts w:ascii="Arial" w:hAnsi="Arial" w:cs="Arial"/>
          <w:i/>
          <w:iCs/>
          <w:sz w:val="24"/>
          <w:szCs w:val="24"/>
          <w:lang w:val="en-US"/>
        </w:rPr>
        <w:t>Hydroxybenzyl)Thiazolidine-2,4-Dione as Intermediate for Synthesis</w:t>
      </w:r>
    </w:p>
    <w:p w14:paraId="5E28B755" w14:textId="2500369D" w:rsidR="00A5239A" w:rsidRPr="00726410" w:rsidRDefault="00726410" w:rsidP="0072641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  <w:lang w:val="en-US"/>
        </w:rPr>
      </w:pPr>
      <w:r w:rsidRPr="00726410">
        <w:rPr>
          <w:rFonts w:ascii="Arial" w:hAnsi="Arial" w:cs="Arial"/>
          <w:i/>
          <w:iCs/>
          <w:sz w:val="24"/>
          <w:szCs w:val="24"/>
          <w:lang w:val="en-US"/>
        </w:rPr>
        <w:t>of Thiazolidinedione Based Compounds and Process for Preparing</w:t>
      </w:r>
      <w:r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Pr="00726410">
        <w:rPr>
          <w:rFonts w:ascii="Arial" w:hAnsi="Arial" w:cs="Arial"/>
          <w:i/>
          <w:iCs/>
          <w:sz w:val="24"/>
          <w:szCs w:val="24"/>
          <w:lang w:val="en-US"/>
        </w:rPr>
        <w:t>the Same</w:t>
      </w:r>
      <w:r w:rsidRPr="00726410">
        <w:rPr>
          <w:rFonts w:ascii="Arial" w:hAnsi="Arial" w:cs="Arial"/>
          <w:sz w:val="24"/>
          <w:szCs w:val="24"/>
          <w:lang w:val="en-US"/>
        </w:rPr>
        <w:t xml:space="preserve">, </w:t>
      </w:r>
      <w:r w:rsidRPr="00726410">
        <w:rPr>
          <w:rFonts w:ascii="Arial" w:hAnsi="Arial" w:cs="Arial"/>
          <w:b/>
          <w:bCs/>
          <w:sz w:val="24"/>
          <w:szCs w:val="24"/>
          <w:lang w:val="en-US"/>
        </w:rPr>
        <w:t>2009</w:t>
      </w:r>
      <w:r w:rsidRPr="00726410">
        <w:rPr>
          <w:rFonts w:ascii="Arial" w:hAnsi="Arial" w:cs="Arial"/>
          <w:sz w:val="24"/>
          <w:szCs w:val="24"/>
          <w:lang w:val="en-US"/>
        </w:rPr>
        <w:t>, WO2009148195 (A1).</w:t>
      </w:r>
    </w:p>
    <w:p w14:paraId="1F2426A3" w14:textId="3BB032D5" w:rsidR="008010B8" w:rsidRDefault="008010B8" w:rsidP="008010B8">
      <w:pPr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</w:pPr>
      <w:r w:rsidRPr="006353DC">
        <w:rPr>
          <w:rFonts w:ascii="Arial" w:hAnsi="Arial" w:cs="Arial"/>
          <w:color w:val="000000" w:themeColor="text1"/>
          <w:sz w:val="24"/>
          <w:szCs w:val="24"/>
          <w:lang w:val="en-US"/>
        </w:rPr>
        <w:t>[</w:t>
      </w:r>
      <w:r w:rsidR="00C37CAE">
        <w:rPr>
          <w:rFonts w:ascii="Arial" w:hAnsi="Arial" w:cs="Arial"/>
          <w:color w:val="000000" w:themeColor="text1"/>
          <w:sz w:val="24"/>
          <w:szCs w:val="24"/>
          <w:lang w:val="en-US"/>
        </w:rPr>
        <w:t>5</w:t>
      </w:r>
      <w:r w:rsidRPr="006353D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] - </w:t>
      </w:r>
      <w:r w:rsidR="006353DC" w:rsidRPr="006353DC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>S. A. Runikhina, O. I. Afanasyev, K. Biriukov, D. S. Perekalin, M. Klussmann, D. Chusov, </w:t>
      </w:r>
      <w:r w:rsidR="006353DC" w:rsidRPr="006353DC">
        <w:rPr>
          <w:rFonts w:ascii="Arial" w:hAnsi="Arial" w:cs="Arial"/>
          <w:i/>
          <w:iCs/>
          <w:color w:val="1C1D1E"/>
          <w:sz w:val="24"/>
          <w:szCs w:val="24"/>
          <w:shd w:val="clear" w:color="auto" w:fill="FFFFFF"/>
          <w:lang w:val="en-US"/>
        </w:rPr>
        <w:t>Chem. Eur. J.</w:t>
      </w:r>
      <w:r w:rsidR="006353DC" w:rsidRPr="006353DC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> </w:t>
      </w:r>
      <w:r w:rsidR="006353DC" w:rsidRPr="006353DC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  <w:lang w:val="en-US"/>
        </w:rPr>
        <w:t>2019</w:t>
      </w:r>
      <w:r w:rsidR="006353DC" w:rsidRPr="006353DC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>, </w:t>
      </w:r>
      <w:r w:rsidR="006353DC" w:rsidRPr="006353DC">
        <w:rPr>
          <w:rFonts w:ascii="Arial" w:hAnsi="Arial" w:cs="Arial"/>
          <w:i/>
          <w:iCs/>
          <w:color w:val="1C1D1E"/>
          <w:sz w:val="24"/>
          <w:szCs w:val="24"/>
          <w:shd w:val="clear" w:color="auto" w:fill="FFFFFF"/>
          <w:lang w:val="en-US"/>
        </w:rPr>
        <w:t>25</w:t>
      </w:r>
      <w:r w:rsidR="006353DC" w:rsidRPr="006353DC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>, 16225.</w:t>
      </w:r>
    </w:p>
    <w:p w14:paraId="557AF7E9" w14:textId="77777777" w:rsidR="00A5239A" w:rsidRDefault="00A5239A" w:rsidP="00A5239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[6] - </w:t>
      </w:r>
      <w:r w:rsidRPr="00D248CA">
        <w:rPr>
          <w:rFonts w:ascii="Arial" w:hAnsi="Arial" w:cs="Arial"/>
          <w:sz w:val="24"/>
          <w:szCs w:val="24"/>
          <w:lang w:val="en-US"/>
        </w:rPr>
        <w:t xml:space="preserve">M. J. Climent, A. Corma, S. Iborra, M. Mifsud, </w:t>
      </w:r>
      <w:r w:rsidRPr="00D248CA">
        <w:rPr>
          <w:rFonts w:ascii="Arial" w:hAnsi="Arial" w:cs="Arial"/>
          <w:i/>
          <w:iCs/>
          <w:sz w:val="24"/>
          <w:szCs w:val="24"/>
          <w:lang w:val="en-US"/>
        </w:rPr>
        <w:t xml:space="preserve">J. Catal. </w:t>
      </w:r>
      <w:r w:rsidRPr="00D248CA">
        <w:rPr>
          <w:rFonts w:ascii="Arial" w:hAnsi="Arial" w:cs="Arial"/>
          <w:b/>
          <w:bCs/>
          <w:sz w:val="24"/>
          <w:szCs w:val="24"/>
          <w:lang w:val="en-US"/>
        </w:rPr>
        <w:t>2007</w:t>
      </w:r>
      <w:r w:rsidRPr="00D248CA">
        <w:rPr>
          <w:rFonts w:ascii="Arial" w:hAnsi="Arial" w:cs="Arial"/>
          <w:sz w:val="24"/>
          <w:szCs w:val="24"/>
          <w:lang w:val="en-US"/>
        </w:rPr>
        <w:t xml:space="preserve">, </w:t>
      </w:r>
      <w:r w:rsidRPr="00D248CA">
        <w:rPr>
          <w:rFonts w:ascii="Arial" w:hAnsi="Arial" w:cs="Arial"/>
          <w:i/>
          <w:iCs/>
          <w:sz w:val="24"/>
          <w:szCs w:val="24"/>
          <w:lang w:val="en-US"/>
        </w:rPr>
        <w:t>247</w:t>
      </w:r>
      <w:r w:rsidRPr="00D248CA">
        <w:rPr>
          <w:rFonts w:ascii="Arial" w:hAnsi="Arial" w:cs="Arial"/>
          <w:sz w:val="24"/>
          <w:szCs w:val="24"/>
          <w:lang w:val="en-US"/>
        </w:rPr>
        <w:t>,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D248CA">
        <w:rPr>
          <w:rFonts w:ascii="Arial" w:hAnsi="Arial" w:cs="Arial"/>
          <w:sz w:val="24"/>
          <w:szCs w:val="24"/>
          <w:lang w:val="en-US"/>
        </w:rPr>
        <w:t>223</w:t>
      </w:r>
      <w:r w:rsidRPr="00D248CA">
        <w:rPr>
          <w:rFonts w:ascii="Arial" w:eastAsia="ArialMT" w:hAnsi="Arial" w:cs="Arial"/>
          <w:sz w:val="24"/>
          <w:szCs w:val="24"/>
          <w:lang w:val="en-US"/>
        </w:rPr>
        <w:t>–</w:t>
      </w:r>
      <w:r w:rsidRPr="00D248CA">
        <w:rPr>
          <w:rFonts w:ascii="Arial" w:hAnsi="Arial" w:cs="Arial"/>
          <w:sz w:val="24"/>
          <w:szCs w:val="24"/>
          <w:lang w:val="en-US"/>
        </w:rPr>
        <w:t>230.</w:t>
      </w:r>
    </w:p>
    <w:p w14:paraId="69857897" w14:textId="120DF517" w:rsidR="00A5239A" w:rsidRPr="00F91AA9" w:rsidRDefault="00A5239A" w:rsidP="00F91AA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14"/>
          <w:szCs w:val="1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[7] – </w:t>
      </w:r>
      <w:r w:rsidR="00F91AA9" w:rsidRPr="00F91AA9">
        <w:rPr>
          <w:rFonts w:ascii="Arial" w:hAnsi="Arial" w:cs="Arial"/>
          <w:sz w:val="24"/>
          <w:szCs w:val="24"/>
          <w:lang w:val="en-US"/>
        </w:rPr>
        <w:t xml:space="preserve">L. E. Duran, S. G. Tojo, </w:t>
      </w:r>
      <w:r w:rsidR="00F91AA9" w:rsidRPr="00F91AA9">
        <w:rPr>
          <w:rFonts w:ascii="Arial" w:hAnsi="Arial" w:cs="Arial"/>
          <w:i/>
          <w:iCs/>
          <w:sz w:val="24"/>
          <w:szCs w:val="24"/>
          <w:lang w:val="en-US"/>
        </w:rPr>
        <w:t>Process for the Preparation of Rosiglitazone</w:t>
      </w:r>
      <w:r w:rsidR="00F91AA9" w:rsidRPr="00F91AA9">
        <w:rPr>
          <w:rFonts w:ascii="Arial" w:hAnsi="Arial" w:cs="Arial"/>
          <w:sz w:val="24"/>
          <w:szCs w:val="24"/>
          <w:lang w:val="en-US"/>
        </w:rPr>
        <w:t xml:space="preserve">, </w:t>
      </w:r>
      <w:r w:rsidR="00F91AA9" w:rsidRPr="00F91AA9">
        <w:rPr>
          <w:rFonts w:ascii="Arial" w:hAnsi="Arial" w:cs="Arial"/>
          <w:b/>
          <w:bCs/>
          <w:sz w:val="24"/>
          <w:szCs w:val="24"/>
          <w:lang w:val="en-US"/>
        </w:rPr>
        <w:t>2005</w:t>
      </w:r>
      <w:r w:rsidR="00F91AA9" w:rsidRPr="00F91AA9">
        <w:rPr>
          <w:rFonts w:ascii="Arial" w:hAnsi="Arial" w:cs="Arial"/>
          <w:sz w:val="24"/>
          <w:szCs w:val="24"/>
          <w:lang w:val="en-US"/>
        </w:rPr>
        <w:t>, WO2005108394 (A1).</w:t>
      </w:r>
    </w:p>
    <w:p w14:paraId="70622F3A" w14:textId="2B15C42D" w:rsidR="00A5239A" w:rsidRPr="00692474" w:rsidRDefault="00A5239A" w:rsidP="00692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[8] - </w:t>
      </w:r>
      <w:r w:rsidRPr="004330BD">
        <w:rPr>
          <w:rFonts w:ascii="Arial" w:hAnsi="Arial" w:cs="Arial"/>
          <w:sz w:val="24"/>
          <w:szCs w:val="24"/>
          <w:lang w:val="en-US"/>
        </w:rPr>
        <w:t xml:space="preserve">C. S. Cho, S. C. Shim, </w:t>
      </w:r>
      <w:r w:rsidR="00692474" w:rsidRPr="00692474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 xml:space="preserve">Journal of Organometallic Chemistry, </w:t>
      </w:r>
      <w:r w:rsidR="00692474" w:rsidRPr="00692474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  <w:lang w:val="en-US"/>
        </w:rPr>
        <w:t>2006</w:t>
      </w:r>
      <w:r w:rsidR="00692474" w:rsidRPr="00692474">
        <w:rPr>
          <w:rFonts w:ascii="Arial" w:hAnsi="Arial" w:cs="Arial"/>
          <w:color w:val="000000" w:themeColor="text1"/>
          <w:sz w:val="24"/>
          <w:szCs w:val="24"/>
          <w:shd w:val="clear" w:color="auto" w:fill="FFFFFF"/>
          <w:lang w:val="en-US"/>
        </w:rPr>
        <w:t>, 4329-4332, 691(20)</w:t>
      </w:r>
    </w:p>
    <w:p w14:paraId="1EEF5F65" w14:textId="5EB045DC" w:rsidR="00D41A4D" w:rsidRPr="0071229D" w:rsidRDefault="00D41A4D" w:rsidP="00D41A4D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>[9] -</w:t>
      </w:r>
      <w:r w:rsidRPr="0071229D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71229D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>Chan, L.K.M., Poole, D.L., Shen, D., Healy, M.P. and Donohoe, T.J.</w:t>
      </w:r>
      <w:r w:rsidR="0073687D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>,</w:t>
      </w:r>
      <w:r w:rsidRPr="0071229D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 xml:space="preserve"> </w:t>
      </w:r>
      <w:r w:rsidRPr="000A583B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>Angew. Chem. Int. Ed.,</w:t>
      </w:r>
      <w:r w:rsidR="0024276C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 xml:space="preserve"> </w:t>
      </w:r>
      <w:r w:rsidR="0024276C" w:rsidRPr="0075355B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  <w:lang w:val="en-US"/>
        </w:rPr>
        <w:t>201</w:t>
      </w:r>
      <w:r w:rsidR="0024276C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  <w:lang w:val="en-US"/>
        </w:rPr>
        <w:t>4</w:t>
      </w:r>
      <w:r w:rsidR="0073687D" w:rsidRPr="0073687D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>,</w:t>
      </w:r>
      <w:r w:rsidRPr="000A583B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 xml:space="preserve"> 53: 761-765.</w:t>
      </w:r>
      <w:r w:rsidRPr="0071229D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 xml:space="preserve"> </w:t>
      </w:r>
    </w:p>
    <w:p w14:paraId="602B60CF" w14:textId="77777777" w:rsidR="00D41A4D" w:rsidRPr="00926B12" w:rsidRDefault="00D41A4D" w:rsidP="00D41A4D">
      <w:pPr>
        <w:jc w:val="both"/>
        <w:rPr>
          <w:rFonts w:ascii="Arial" w:hAnsi="Arial" w:cs="Arial"/>
          <w:sz w:val="24"/>
          <w:szCs w:val="24"/>
          <w:lang w:val="en-US"/>
        </w:rPr>
      </w:pPr>
      <w:r w:rsidRPr="00926B12">
        <w:rPr>
          <w:rFonts w:ascii="Arial" w:hAnsi="Arial" w:cs="Arial"/>
          <w:sz w:val="24"/>
          <w:szCs w:val="24"/>
          <w:lang w:val="en-US"/>
        </w:rPr>
        <w:t>[10] - R. Mart</w:t>
      </w:r>
      <w:r>
        <w:rPr>
          <w:rFonts w:ascii="Arial" w:hAnsi="Arial" w:cs="Arial"/>
          <w:sz w:val="24"/>
          <w:szCs w:val="24"/>
          <w:lang w:val="en-US"/>
        </w:rPr>
        <w:t>ί</w:t>
      </w:r>
      <w:r w:rsidRPr="00926B12">
        <w:rPr>
          <w:rFonts w:ascii="Arial" w:hAnsi="Arial" w:cs="Arial"/>
          <w:sz w:val="24"/>
          <w:szCs w:val="24"/>
          <w:lang w:val="en-US"/>
        </w:rPr>
        <w:t>nez, D. J. Ram</w:t>
      </w:r>
      <w:r>
        <w:rPr>
          <w:rFonts w:ascii="Arial" w:hAnsi="Arial" w:cs="Arial"/>
          <w:sz w:val="24"/>
          <w:szCs w:val="24"/>
          <w:lang w:val="en-US"/>
        </w:rPr>
        <w:t>ό</w:t>
      </w:r>
      <w:r w:rsidRPr="00926B12">
        <w:rPr>
          <w:rFonts w:ascii="Arial" w:hAnsi="Arial" w:cs="Arial"/>
          <w:sz w:val="24"/>
          <w:szCs w:val="24"/>
          <w:lang w:val="en-US"/>
        </w:rPr>
        <w:t xml:space="preserve">n, M. Yus, Tetrahedron </w:t>
      </w:r>
      <w:r w:rsidRPr="00926B12">
        <w:rPr>
          <w:rFonts w:ascii="Arial" w:hAnsi="Arial" w:cs="Arial"/>
          <w:b/>
          <w:bCs/>
          <w:sz w:val="24"/>
          <w:szCs w:val="24"/>
          <w:lang w:val="en-US"/>
        </w:rPr>
        <w:t>2006</w:t>
      </w:r>
      <w:r w:rsidRPr="00926B12">
        <w:rPr>
          <w:rFonts w:ascii="Arial" w:hAnsi="Arial" w:cs="Arial"/>
          <w:sz w:val="24"/>
          <w:szCs w:val="24"/>
          <w:lang w:val="en-US"/>
        </w:rPr>
        <w:t>, 62, 8988 – 9001.</w:t>
      </w:r>
    </w:p>
    <w:p w14:paraId="7B2DCB19" w14:textId="4132499D" w:rsidR="00D41A4D" w:rsidRDefault="00D41A4D" w:rsidP="00D41A4D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CF7515">
        <w:rPr>
          <w:rFonts w:ascii="Arial" w:hAnsi="Arial" w:cs="Arial"/>
          <w:color w:val="000000" w:themeColor="text1"/>
          <w:sz w:val="24"/>
          <w:szCs w:val="24"/>
          <w:lang w:val="en-US"/>
        </w:rPr>
        <w:lastRenderedPageBreak/>
        <w:t>[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>11</w:t>
      </w:r>
      <w:r w:rsidRPr="00CF7515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] - </w:t>
      </w:r>
      <w:r w:rsidRPr="00A442AF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 xml:space="preserve">Guo, L., Ma, X., Fang, H., Jia, X. and Huang, Z., </w:t>
      </w:r>
      <w:r w:rsidRPr="0075355B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>Angew. Chem. Int. Ed.,</w:t>
      </w:r>
      <w:r w:rsidR="0073687D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 xml:space="preserve"> </w:t>
      </w:r>
      <w:r w:rsidR="0073687D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  <w:lang w:val="en-US"/>
        </w:rPr>
        <w:t>2015</w:t>
      </w:r>
      <w:r w:rsidR="0073687D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>,</w:t>
      </w:r>
      <w:r w:rsidRPr="0075355B">
        <w:rPr>
          <w:rFonts w:ascii="Arial" w:hAnsi="Arial" w:cs="Arial"/>
          <w:color w:val="1C1D1E"/>
          <w:sz w:val="24"/>
          <w:szCs w:val="24"/>
          <w:shd w:val="clear" w:color="auto" w:fill="FFFFFF"/>
          <w:lang w:val="en-US"/>
        </w:rPr>
        <w:t xml:space="preserve"> 54: 4023-4027.</w:t>
      </w:r>
    </w:p>
    <w:p w14:paraId="3EDC473D" w14:textId="7CB6F282" w:rsidR="00D41A4D" w:rsidRPr="00A5239A" w:rsidRDefault="00D41A4D" w:rsidP="00A5239A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[12] - </w:t>
      </w:r>
      <w:r w:rsidRPr="000010CD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Capacci, A., Malinowski, J., McAlpine, N. </w:t>
      </w:r>
      <w:r w:rsidRPr="000010CD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  <w:lang w:val="en-US"/>
        </w:rPr>
        <w:t>et al.</w:t>
      </w:r>
      <w:r w:rsidR="001867EE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 xml:space="preserve">, </w:t>
      </w:r>
      <w:r w:rsidRPr="00733B34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  <w:lang w:val="en-US"/>
        </w:rPr>
        <w:t>Nature Chem</w:t>
      </w:r>
      <w:r w:rsidR="001867EE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 xml:space="preserve">, </w:t>
      </w:r>
      <w:r w:rsidR="001867EE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  <w:lang w:val="en-US"/>
        </w:rPr>
        <w:t>2017</w:t>
      </w:r>
      <w:r w:rsidR="001867EE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,</w:t>
      </w:r>
      <w:r w:rsidRPr="00733B34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 </w:t>
      </w:r>
      <w:r w:rsidRPr="0073687D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9</w:t>
      </w:r>
      <w:r w:rsidRPr="00733B34">
        <w:rPr>
          <w:rFonts w:ascii="Arial" w:hAnsi="Arial" w:cs="Arial"/>
          <w:color w:val="222222"/>
          <w:sz w:val="24"/>
          <w:szCs w:val="24"/>
          <w:shd w:val="clear" w:color="auto" w:fill="FFFFFF"/>
          <w:lang w:val="en-US"/>
        </w:rPr>
        <w:t>, 1073–1077.</w:t>
      </w:r>
    </w:p>
    <w:p w14:paraId="1B9514E3" w14:textId="76D39F36" w:rsidR="0098556E" w:rsidRPr="0026723A" w:rsidRDefault="00193D9F" w:rsidP="0026723A">
      <w:pPr>
        <w:shd w:val="clear" w:color="auto" w:fill="FFFFFF"/>
        <w:rPr>
          <w:rStyle w:val="aa"/>
          <w:rFonts w:ascii="Roboto" w:eastAsia="Times New Roman" w:hAnsi="Roboto" w:cs="Times New Roman"/>
          <w:color w:val="000000"/>
          <w:sz w:val="24"/>
          <w:szCs w:val="24"/>
          <w:u w:val="none"/>
          <w:lang w:val="en-US" w:eastAsia="ru-RU"/>
        </w:rPr>
      </w:pPr>
      <w:r w:rsidRPr="00745B3A">
        <w:rPr>
          <w:rFonts w:ascii="Arial" w:hAnsi="Arial" w:cs="Arial"/>
          <w:sz w:val="24"/>
          <w:szCs w:val="24"/>
          <w:lang w:val="en-US"/>
        </w:rPr>
        <w:t>[</w:t>
      </w:r>
      <w:r w:rsidR="00745B3A">
        <w:rPr>
          <w:rFonts w:ascii="Arial" w:hAnsi="Arial" w:cs="Arial"/>
          <w:sz w:val="24"/>
          <w:szCs w:val="24"/>
          <w:lang w:val="en-US"/>
        </w:rPr>
        <w:t>13</w:t>
      </w:r>
      <w:r w:rsidRPr="00745B3A">
        <w:rPr>
          <w:rFonts w:ascii="Arial" w:hAnsi="Arial" w:cs="Arial"/>
          <w:sz w:val="24"/>
          <w:szCs w:val="24"/>
          <w:lang w:val="en-US"/>
        </w:rPr>
        <w:t xml:space="preserve">] </w:t>
      </w:r>
      <w:r w:rsidR="00567B4C" w:rsidRPr="00745B3A">
        <w:rPr>
          <w:rFonts w:ascii="Arial" w:hAnsi="Arial" w:cs="Arial"/>
          <w:sz w:val="24"/>
          <w:szCs w:val="24"/>
          <w:lang w:val="en-US"/>
        </w:rPr>
        <w:t>–</w:t>
      </w:r>
      <w:r w:rsidRPr="00745B3A">
        <w:rPr>
          <w:rFonts w:ascii="Arial" w:hAnsi="Arial" w:cs="Arial"/>
          <w:sz w:val="24"/>
          <w:szCs w:val="24"/>
          <w:lang w:val="en-US"/>
        </w:rPr>
        <w:t xml:space="preserve"> </w:t>
      </w:r>
      <w:r w:rsidR="0026723A" w:rsidRPr="0026723A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>P</w:t>
      </w:r>
      <w:r w:rsidR="008C5574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 xml:space="preserve">. </w:t>
      </w:r>
      <w:r w:rsidR="0026723A" w:rsidRPr="0026723A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>Fristrup, M</w:t>
      </w:r>
      <w:r w:rsidR="008C5574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>.</w:t>
      </w:r>
      <w:r w:rsidR="0026723A" w:rsidRPr="0026723A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 xml:space="preserve"> Kreis, A</w:t>
      </w:r>
      <w:r w:rsidR="008C5574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>.</w:t>
      </w:r>
      <w:r w:rsidR="0026723A" w:rsidRPr="0026723A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 xml:space="preserve"> Palmelund, P</w:t>
      </w:r>
      <w:r w:rsidR="008C5574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>.</w:t>
      </w:r>
      <w:r w:rsidR="0026723A" w:rsidRPr="0026723A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 xml:space="preserve"> Norrby, and R</w:t>
      </w:r>
      <w:r w:rsidR="008C5574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>.</w:t>
      </w:r>
      <w:r w:rsidR="0026723A" w:rsidRPr="0026723A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 xml:space="preserve"> Madsen</w:t>
      </w:r>
      <w:r w:rsidR="0026723A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 xml:space="preserve"> J</w:t>
      </w:r>
      <w:r w:rsidR="0026723A" w:rsidRPr="0026723A">
        <w:rPr>
          <w:rFonts w:ascii="Roboto" w:eastAsia="Times New Roman" w:hAnsi="Roboto" w:cs="Times New Roman"/>
          <w:i/>
          <w:iCs/>
          <w:color w:val="000000"/>
          <w:sz w:val="24"/>
          <w:szCs w:val="24"/>
          <w:lang w:val="en-US" w:eastAsia="ru-RU"/>
        </w:rPr>
        <w:t>ournal of the American Chemical Society</w:t>
      </w:r>
      <w:r w:rsidR="0026723A" w:rsidRPr="0026723A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> </w:t>
      </w:r>
      <w:r w:rsidR="0026723A" w:rsidRPr="0026723A">
        <w:rPr>
          <w:rFonts w:ascii="Roboto" w:eastAsia="Times New Roman" w:hAnsi="Roboto" w:cs="Times New Roman"/>
          <w:b/>
          <w:bCs/>
          <w:color w:val="000000"/>
          <w:sz w:val="24"/>
          <w:szCs w:val="24"/>
          <w:lang w:val="en-US" w:eastAsia="ru-RU"/>
        </w:rPr>
        <w:t>2008</w:t>
      </w:r>
      <w:r w:rsidR="0026723A" w:rsidRPr="0026723A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> </w:t>
      </w:r>
      <w:r w:rsidR="0026723A" w:rsidRPr="0026723A">
        <w:rPr>
          <w:rFonts w:ascii="Roboto" w:eastAsia="Times New Roman" w:hAnsi="Roboto" w:cs="Times New Roman"/>
          <w:i/>
          <w:iCs/>
          <w:color w:val="000000"/>
          <w:sz w:val="24"/>
          <w:szCs w:val="24"/>
          <w:lang w:val="en-US" w:eastAsia="ru-RU"/>
        </w:rPr>
        <w:t>130</w:t>
      </w:r>
      <w:r w:rsidR="0026723A" w:rsidRPr="0026723A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> (15), 5206-5215</w:t>
      </w:r>
      <w:r w:rsidR="008C5574">
        <w:rPr>
          <w:rFonts w:ascii="Roboto" w:eastAsia="Times New Roman" w:hAnsi="Roboto" w:cs="Times New Roman"/>
          <w:color w:val="000000"/>
          <w:sz w:val="24"/>
          <w:szCs w:val="24"/>
          <w:lang w:val="en-US" w:eastAsia="ru-RU"/>
        </w:rPr>
        <w:t>.</w:t>
      </w:r>
    </w:p>
    <w:p w14:paraId="047105FF" w14:textId="54ABA055" w:rsidR="00CA7F36" w:rsidRPr="00CA7F36" w:rsidRDefault="00D41A4D" w:rsidP="00CA7F36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 w:rsidRPr="00745B3A">
        <w:rPr>
          <w:rFonts w:ascii="Arial" w:hAnsi="Arial" w:cs="Arial"/>
          <w:sz w:val="24"/>
          <w:szCs w:val="24"/>
          <w:lang w:val="en-US"/>
        </w:rPr>
        <w:t>[</w:t>
      </w:r>
      <w:r>
        <w:rPr>
          <w:rFonts w:ascii="Arial" w:hAnsi="Arial" w:cs="Arial"/>
          <w:sz w:val="24"/>
          <w:szCs w:val="24"/>
          <w:lang w:val="en-US"/>
        </w:rPr>
        <w:t>14</w:t>
      </w:r>
      <w:r w:rsidRPr="00745B3A">
        <w:rPr>
          <w:rFonts w:ascii="Arial" w:hAnsi="Arial" w:cs="Arial"/>
          <w:sz w:val="24"/>
          <w:szCs w:val="24"/>
          <w:lang w:val="en-US"/>
        </w:rPr>
        <w:t>] –</w:t>
      </w:r>
      <w:r w:rsidR="005B58D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A. </w:t>
      </w:r>
      <w:r w:rsidR="00CA7F36" w:rsidRPr="00CA7F3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Tsygankov and D</w:t>
      </w:r>
      <w:r w:rsidR="005B58D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.</w:t>
      </w:r>
      <w:r w:rsidR="00CA7F36" w:rsidRPr="00CA7F3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 Chusov </w:t>
      </w:r>
      <w:r w:rsidR="00CA7F36" w:rsidRPr="00CA7F36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ACS Catalysis</w:t>
      </w:r>
      <w:r w:rsidR="00CA7F36" w:rsidRPr="00CA7F3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CA7F36" w:rsidRPr="00CA7F36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2021</w:t>
      </w:r>
      <w:r w:rsidR="00CA7F36" w:rsidRPr="00CA7F3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CA7F36" w:rsidRPr="00CA7F36">
        <w:rPr>
          <w:rFonts w:ascii="Arial" w:eastAsia="Times New Roman" w:hAnsi="Arial" w:cs="Arial"/>
          <w:i/>
          <w:iCs/>
          <w:color w:val="000000"/>
          <w:sz w:val="24"/>
          <w:szCs w:val="24"/>
          <w:lang w:val="en-US" w:eastAsia="ru-RU"/>
        </w:rPr>
        <w:t>11</w:t>
      </w:r>
      <w:r w:rsidR="00CA7F36" w:rsidRPr="00CA7F3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(21), 13077-13084</w:t>
      </w:r>
      <w:r w:rsidR="00CA7F36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.</w:t>
      </w:r>
    </w:p>
    <w:p w14:paraId="058E3146" w14:textId="59CFFB7D" w:rsidR="00D41A4D" w:rsidRPr="005B6F46" w:rsidRDefault="00FC6F91" w:rsidP="005B6F46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[15] – J.</w:t>
      </w:r>
      <w:r w:rsidR="007265DA">
        <w:rPr>
          <w:rFonts w:ascii="Arial" w:hAnsi="Arial" w:cs="Arial"/>
          <w:sz w:val="24"/>
          <w:szCs w:val="24"/>
          <w:lang w:val="en-US"/>
        </w:rPr>
        <w:t xml:space="preserve"> D. A. </w:t>
      </w:r>
      <w:r w:rsidR="005B6F46">
        <w:rPr>
          <w:rFonts w:ascii="Arial" w:hAnsi="Arial" w:cs="Arial"/>
          <w:sz w:val="24"/>
          <w:szCs w:val="24"/>
          <w:lang w:val="en-US"/>
        </w:rPr>
        <w:t xml:space="preserve">Fonseca </w:t>
      </w:r>
      <w:r w:rsidR="0090375A">
        <w:rPr>
          <w:rFonts w:ascii="Arial" w:hAnsi="Arial" w:cs="Arial"/>
          <w:sz w:val="24"/>
          <w:szCs w:val="24"/>
          <w:lang w:val="en-US"/>
        </w:rPr>
        <w:t>Ph.D. thesis</w:t>
      </w:r>
      <w:r w:rsidR="005B6F46">
        <w:rPr>
          <w:rFonts w:ascii="Arial" w:hAnsi="Arial" w:cs="Arial"/>
          <w:sz w:val="24"/>
          <w:szCs w:val="24"/>
          <w:lang w:val="en-US"/>
        </w:rPr>
        <w:t xml:space="preserve"> </w:t>
      </w:r>
      <w:r w:rsidR="005B6F46" w:rsidRPr="005B6F46">
        <w:rPr>
          <w:rFonts w:ascii="Arial" w:hAnsi="Arial" w:cs="Arial"/>
          <w:sz w:val="24"/>
          <w:szCs w:val="24"/>
          <w:lang w:val="en-US"/>
        </w:rPr>
        <w:t>UNIVERSIDADE DE LISBOA</w:t>
      </w:r>
      <w:r w:rsidR="005B6F46">
        <w:rPr>
          <w:rFonts w:ascii="Arial" w:hAnsi="Arial" w:cs="Arial"/>
          <w:sz w:val="24"/>
          <w:szCs w:val="24"/>
          <w:lang w:val="en-US"/>
        </w:rPr>
        <w:t xml:space="preserve"> </w:t>
      </w:r>
      <w:r w:rsidR="005B6F46">
        <w:rPr>
          <w:rFonts w:ascii="Arial" w:hAnsi="Arial" w:cs="Arial"/>
          <w:b/>
          <w:bCs/>
          <w:sz w:val="24"/>
          <w:szCs w:val="24"/>
          <w:lang w:val="en-US"/>
        </w:rPr>
        <w:t>2011</w:t>
      </w:r>
    </w:p>
    <w:p w14:paraId="35353354" w14:textId="77777777" w:rsidR="00D41A4D" w:rsidRPr="00D41A4D" w:rsidRDefault="00D41A4D" w:rsidP="008010B8">
      <w:pPr>
        <w:rPr>
          <w:rFonts w:ascii="Arial" w:hAnsi="Arial" w:cs="Arial"/>
          <w:sz w:val="24"/>
          <w:szCs w:val="24"/>
          <w:lang w:val="en-US"/>
        </w:rPr>
      </w:pPr>
    </w:p>
    <w:p w14:paraId="5303FC33" w14:textId="77777777" w:rsidR="00E026AE" w:rsidRPr="00CF7515" w:rsidRDefault="00E026AE" w:rsidP="001F3B57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p w14:paraId="297CC632" w14:textId="063E928A" w:rsidR="005534DB" w:rsidRPr="00E026AE" w:rsidRDefault="005534DB" w:rsidP="001F3B57">
      <w:pPr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</w:p>
    <w:sectPr w:rsidR="005534DB" w:rsidRPr="00E026AE" w:rsidSect="00546A92">
      <w:footerReference w:type="default" r:id="rId39"/>
      <w:pgSz w:w="11906" w:h="16838"/>
      <w:pgMar w:top="1134" w:right="850" w:bottom="1134" w:left="1701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674A5" w14:textId="77777777" w:rsidR="00B5663A" w:rsidRDefault="00B5663A" w:rsidP="00546A92">
      <w:pPr>
        <w:spacing w:after="0" w:line="240" w:lineRule="auto"/>
      </w:pPr>
      <w:r>
        <w:separator/>
      </w:r>
    </w:p>
  </w:endnote>
  <w:endnote w:type="continuationSeparator" w:id="0">
    <w:p w14:paraId="1E720936" w14:textId="77777777" w:rsidR="00B5663A" w:rsidRDefault="00B5663A" w:rsidP="00546A92">
      <w:pPr>
        <w:spacing w:after="0" w:line="240" w:lineRule="auto"/>
      </w:pPr>
      <w:r>
        <w:continuationSeparator/>
      </w:r>
    </w:p>
  </w:endnote>
  <w:endnote w:type="continuationNotice" w:id="1">
    <w:p w14:paraId="5824AC6C" w14:textId="77777777" w:rsidR="00BB6ED3" w:rsidRDefault="00BB6E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hell Dlg 2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3953021"/>
      <w:docPartObj>
        <w:docPartGallery w:val="Page Numbers (Bottom of Page)"/>
        <w:docPartUnique/>
      </w:docPartObj>
    </w:sdtPr>
    <w:sdtEndPr/>
    <w:sdtContent>
      <w:p w14:paraId="324A16AC" w14:textId="4B9B4FB6" w:rsidR="00546A92" w:rsidRDefault="00546A92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A2E089" w14:textId="77777777" w:rsidR="00546A92" w:rsidRDefault="00546A92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FFF4A" w14:textId="77777777" w:rsidR="00B5663A" w:rsidRDefault="00B5663A" w:rsidP="00546A92">
      <w:pPr>
        <w:spacing w:after="0" w:line="240" w:lineRule="auto"/>
      </w:pPr>
      <w:r>
        <w:separator/>
      </w:r>
    </w:p>
  </w:footnote>
  <w:footnote w:type="continuationSeparator" w:id="0">
    <w:p w14:paraId="182ED4BE" w14:textId="77777777" w:rsidR="00B5663A" w:rsidRDefault="00B5663A" w:rsidP="00546A92">
      <w:pPr>
        <w:spacing w:after="0" w:line="240" w:lineRule="auto"/>
      </w:pPr>
      <w:r>
        <w:continuationSeparator/>
      </w:r>
    </w:p>
  </w:footnote>
  <w:footnote w:type="continuationNotice" w:id="1">
    <w:p w14:paraId="53EAAD62" w14:textId="77777777" w:rsidR="00BB6ED3" w:rsidRDefault="00BB6ED3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3AF"/>
    <w:rsid w:val="000010CD"/>
    <w:rsid w:val="000077BF"/>
    <w:rsid w:val="00016C5B"/>
    <w:rsid w:val="00020516"/>
    <w:rsid w:val="0002259E"/>
    <w:rsid w:val="0002283C"/>
    <w:rsid w:val="00022FF5"/>
    <w:rsid w:val="00024596"/>
    <w:rsid w:val="00026412"/>
    <w:rsid w:val="000320F8"/>
    <w:rsid w:val="0003371B"/>
    <w:rsid w:val="0003672F"/>
    <w:rsid w:val="000368D1"/>
    <w:rsid w:val="0004081A"/>
    <w:rsid w:val="00041140"/>
    <w:rsid w:val="00041402"/>
    <w:rsid w:val="00042DDE"/>
    <w:rsid w:val="000434A0"/>
    <w:rsid w:val="0004674E"/>
    <w:rsid w:val="00046AD8"/>
    <w:rsid w:val="0005033F"/>
    <w:rsid w:val="00053AE9"/>
    <w:rsid w:val="00054917"/>
    <w:rsid w:val="00057E94"/>
    <w:rsid w:val="00060564"/>
    <w:rsid w:val="0006113C"/>
    <w:rsid w:val="00063069"/>
    <w:rsid w:val="00063AE3"/>
    <w:rsid w:val="00065A05"/>
    <w:rsid w:val="00066BB4"/>
    <w:rsid w:val="000670C3"/>
    <w:rsid w:val="00067404"/>
    <w:rsid w:val="00070A5B"/>
    <w:rsid w:val="00071364"/>
    <w:rsid w:val="00073015"/>
    <w:rsid w:val="0008128A"/>
    <w:rsid w:val="00081C68"/>
    <w:rsid w:val="00081EC0"/>
    <w:rsid w:val="00084D6C"/>
    <w:rsid w:val="00092DA3"/>
    <w:rsid w:val="00093027"/>
    <w:rsid w:val="00095B0B"/>
    <w:rsid w:val="00096456"/>
    <w:rsid w:val="00096482"/>
    <w:rsid w:val="00097B3B"/>
    <w:rsid w:val="000A02BA"/>
    <w:rsid w:val="000A0305"/>
    <w:rsid w:val="000A4CA7"/>
    <w:rsid w:val="000A53DC"/>
    <w:rsid w:val="000A583B"/>
    <w:rsid w:val="000A65A8"/>
    <w:rsid w:val="000A78D1"/>
    <w:rsid w:val="000B48D8"/>
    <w:rsid w:val="000B5555"/>
    <w:rsid w:val="000B715F"/>
    <w:rsid w:val="000B7243"/>
    <w:rsid w:val="000C1654"/>
    <w:rsid w:val="000C21AA"/>
    <w:rsid w:val="000C2C40"/>
    <w:rsid w:val="000C34D2"/>
    <w:rsid w:val="000C5813"/>
    <w:rsid w:val="000C6DE7"/>
    <w:rsid w:val="000C790D"/>
    <w:rsid w:val="000D07F5"/>
    <w:rsid w:val="000D27CE"/>
    <w:rsid w:val="000D3694"/>
    <w:rsid w:val="000E3380"/>
    <w:rsid w:val="000E343A"/>
    <w:rsid w:val="000E37C7"/>
    <w:rsid w:val="000F228B"/>
    <w:rsid w:val="000F2D02"/>
    <w:rsid w:val="000F6C92"/>
    <w:rsid w:val="001019B9"/>
    <w:rsid w:val="00103568"/>
    <w:rsid w:val="00104A04"/>
    <w:rsid w:val="0010623E"/>
    <w:rsid w:val="00107813"/>
    <w:rsid w:val="00107995"/>
    <w:rsid w:val="001101BA"/>
    <w:rsid w:val="00110D48"/>
    <w:rsid w:val="00114DEC"/>
    <w:rsid w:val="001177CC"/>
    <w:rsid w:val="00117A84"/>
    <w:rsid w:val="0012096A"/>
    <w:rsid w:val="001235CA"/>
    <w:rsid w:val="00126243"/>
    <w:rsid w:val="00132B51"/>
    <w:rsid w:val="00143CF0"/>
    <w:rsid w:val="00146D5F"/>
    <w:rsid w:val="00146FA4"/>
    <w:rsid w:val="001473E7"/>
    <w:rsid w:val="00150CB4"/>
    <w:rsid w:val="0015352D"/>
    <w:rsid w:val="00154521"/>
    <w:rsid w:val="00155881"/>
    <w:rsid w:val="00157228"/>
    <w:rsid w:val="001573DC"/>
    <w:rsid w:val="00162828"/>
    <w:rsid w:val="00163C3D"/>
    <w:rsid w:val="00171F37"/>
    <w:rsid w:val="00173AF7"/>
    <w:rsid w:val="0017584A"/>
    <w:rsid w:val="00175CCD"/>
    <w:rsid w:val="00176548"/>
    <w:rsid w:val="001766F7"/>
    <w:rsid w:val="0017779F"/>
    <w:rsid w:val="00180D41"/>
    <w:rsid w:val="00182240"/>
    <w:rsid w:val="00182DA2"/>
    <w:rsid w:val="001838FE"/>
    <w:rsid w:val="0018678B"/>
    <w:rsid w:val="001867EE"/>
    <w:rsid w:val="0019191D"/>
    <w:rsid w:val="00191A73"/>
    <w:rsid w:val="001924AA"/>
    <w:rsid w:val="00193D9F"/>
    <w:rsid w:val="001972E1"/>
    <w:rsid w:val="00197B96"/>
    <w:rsid w:val="001A1161"/>
    <w:rsid w:val="001A43C5"/>
    <w:rsid w:val="001A7835"/>
    <w:rsid w:val="001B1B96"/>
    <w:rsid w:val="001B321E"/>
    <w:rsid w:val="001B34E0"/>
    <w:rsid w:val="001B3ADA"/>
    <w:rsid w:val="001B3EF4"/>
    <w:rsid w:val="001B501F"/>
    <w:rsid w:val="001C0998"/>
    <w:rsid w:val="001C234E"/>
    <w:rsid w:val="001C6002"/>
    <w:rsid w:val="001C741F"/>
    <w:rsid w:val="001D5F07"/>
    <w:rsid w:val="001D6098"/>
    <w:rsid w:val="001D686E"/>
    <w:rsid w:val="001D77A4"/>
    <w:rsid w:val="001D7926"/>
    <w:rsid w:val="001E31DC"/>
    <w:rsid w:val="001E63EB"/>
    <w:rsid w:val="001F179C"/>
    <w:rsid w:val="001F2C1D"/>
    <w:rsid w:val="001F3B57"/>
    <w:rsid w:val="001F4BB4"/>
    <w:rsid w:val="001F4F58"/>
    <w:rsid w:val="001F52B0"/>
    <w:rsid w:val="001F52E3"/>
    <w:rsid w:val="0020164B"/>
    <w:rsid w:val="00201C8A"/>
    <w:rsid w:val="0020383B"/>
    <w:rsid w:val="00210070"/>
    <w:rsid w:val="00210D3D"/>
    <w:rsid w:val="00211175"/>
    <w:rsid w:val="00213A49"/>
    <w:rsid w:val="00213BA4"/>
    <w:rsid w:val="00216AE3"/>
    <w:rsid w:val="0022105D"/>
    <w:rsid w:val="002253BB"/>
    <w:rsid w:val="00225F1E"/>
    <w:rsid w:val="00225FBD"/>
    <w:rsid w:val="00227FFA"/>
    <w:rsid w:val="002306A0"/>
    <w:rsid w:val="00232D28"/>
    <w:rsid w:val="00233B11"/>
    <w:rsid w:val="00233F2C"/>
    <w:rsid w:val="00236F51"/>
    <w:rsid w:val="00240AC7"/>
    <w:rsid w:val="0024276C"/>
    <w:rsid w:val="0024561D"/>
    <w:rsid w:val="002457A1"/>
    <w:rsid w:val="00247F75"/>
    <w:rsid w:val="00251645"/>
    <w:rsid w:val="002567C2"/>
    <w:rsid w:val="0026146F"/>
    <w:rsid w:val="00263121"/>
    <w:rsid w:val="00263A72"/>
    <w:rsid w:val="0026432E"/>
    <w:rsid w:val="00266081"/>
    <w:rsid w:val="00266D02"/>
    <w:rsid w:val="0026723A"/>
    <w:rsid w:val="00267D7A"/>
    <w:rsid w:val="00270A0E"/>
    <w:rsid w:val="0027412A"/>
    <w:rsid w:val="00275C36"/>
    <w:rsid w:val="00276678"/>
    <w:rsid w:val="00280101"/>
    <w:rsid w:val="00285774"/>
    <w:rsid w:val="002873E6"/>
    <w:rsid w:val="0028746D"/>
    <w:rsid w:val="0029102D"/>
    <w:rsid w:val="002937EA"/>
    <w:rsid w:val="00293F8E"/>
    <w:rsid w:val="00297F67"/>
    <w:rsid w:val="002A26BE"/>
    <w:rsid w:val="002A456C"/>
    <w:rsid w:val="002A78CE"/>
    <w:rsid w:val="002B0288"/>
    <w:rsid w:val="002B1113"/>
    <w:rsid w:val="002B188B"/>
    <w:rsid w:val="002B2F2F"/>
    <w:rsid w:val="002B4685"/>
    <w:rsid w:val="002B512F"/>
    <w:rsid w:val="002B5248"/>
    <w:rsid w:val="002B60B0"/>
    <w:rsid w:val="002B7F5E"/>
    <w:rsid w:val="002C42B5"/>
    <w:rsid w:val="002C65D8"/>
    <w:rsid w:val="002D13BB"/>
    <w:rsid w:val="002D4745"/>
    <w:rsid w:val="002D67C8"/>
    <w:rsid w:val="002E2845"/>
    <w:rsid w:val="002E3310"/>
    <w:rsid w:val="002E3945"/>
    <w:rsid w:val="002E4003"/>
    <w:rsid w:val="002E55FE"/>
    <w:rsid w:val="002E77F7"/>
    <w:rsid w:val="002F3711"/>
    <w:rsid w:val="002F51F9"/>
    <w:rsid w:val="002F73F7"/>
    <w:rsid w:val="002F7605"/>
    <w:rsid w:val="002F7BE4"/>
    <w:rsid w:val="00302D9C"/>
    <w:rsid w:val="0030305A"/>
    <w:rsid w:val="003043A7"/>
    <w:rsid w:val="003046E9"/>
    <w:rsid w:val="0030770A"/>
    <w:rsid w:val="003112D1"/>
    <w:rsid w:val="00313DE3"/>
    <w:rsid w:val="00316878"/>
    <w:rsid w:val="003174FC"/>
    <w:rsid w:val="00323444"/>
    <w:rsid w:val="00327682"/>
    <w:rsid w:val="0033149D"/>
    <w:rsid w:val="00332828"/>
    <w:rsid w:val="00336EC1"/>
    <w:rsid w:val="003374C5"/>
    <w:rsid w:val="003402FF"/>
    <w:rsid w:val="00343F64"/>
    <w:rsid w:val="00344996"/>
    <w:rsid w:val="0034530D"/>
    <w:rsid w:val="00346455"/>
    <w:rsid w:val="00347ECE"/>
    <w:rsid w:val="00347FAF"/>
    <w:rsid w:val="00353356"/>
    <w:rsid w:val="0035385E"/>
    <w:rsid w:val="00353C32"/>
    <w:rsid w:val="00354864"/>
    <w:rsid w:val="0035711D"/>
    <w:rsid w:val="003602BD"/>
    <w:rsid w:val="003610EC"/>
    <w:rsid w:val="00361C8C"/>
    <w:rsid w:val="00363C4C"/>
    <w:rsid w:val="00365001"/>
    <w:rsid w:val="003660F4"/>
    <w:rsid w:val="00374B7C"/>
    <w:rsid w:val="00375136"/>
    <w:rsid w:val="00376672"/>
    <w:rsid w:val="00376EDF"/>
    <w:rsid w:val="00377FAC"/>
    <w:rsid w:val="003803DE"/>
    <w:rsid w:val="0038493F"/>
    <w:rsid w:val="00385DFA"/>
    <w:rsid w:val="00387036"/>
    <w:rsid w:val="00391711"/>
    <w:rsid w:val="00396DAD"/>
    <w:rsid w:val="00397760"/>
    <w:rsid w:val="003A04C1"/>
    <w:rsid w:val="003A1436"/>
    <w:rsid w:val="003A3EED"/>
    <w:rsid w:val="003A6C63"/>
    <w:rsid w:val="003A6F05"/>
    <w:rsid w:val="003B12D0"/>
    <w:rsid w:val="003B1460"/>
    <w:rsid w:val="003B37EE"/>
    <w:rsid w:val="003B6F30"/>
    <w:rsid w:val="003B7FE5"/>
    <w:rsid w:val="003C1845"/>
    <w:rsid w:val="003C3DA4"/>
    <w:rsid w:val="003C656B"/>
    <w:rsid w:val="003D2DA5"/>
    <w:rsid w:val="003D43AC"/>
    <w:rsid w:val="003D4BB3"/>
    <w:rsid w:val="003E015B"/>
    <w:rsid w:val="003E3C27"/>
    <w:rsid w:val="003E4A49"/>
    <w:rsid w:val="003E6207"/>
    <w:rsid w:val="003E7463"/>
    <w:rsid w:val="003F3167"/>
    <w:rsid w:val="00401DB2"/>
    <w:rsid w:val="00404CEE"/>
    <w:rsid w:val="00407D2A"/>
    <w:rsid w:val="004123D5"/>
    <w:rsid w:val="00413160"/>
    <w:rsid w:val="00413F68"/>
    <w:rsid w:val="00416AE3"/>
    <w:rsid w:val="00417647"/>
    <w:rsid w:val="00420A58"/>
    <w:rsid w:val="0042519D"/>
    <w:rsid w:val="004330BD"/>
    <w:rsid w:val="004338FB"/>
    <w:rsid w:val="0043404C"/>
    <w:rsid w:val="00434533"/>
    <w:rsid w:val="00437036"/>
    <w:rsid w:val="00441014"/>
    <w:rsid w:val="00441967"/>
    <w:rsid w:val="0044202E"/>
    <w:rsid w:val="0044386B"/>
    <w:rsid w:val="00444E35"/>
    <w:rsid w:val="00447646"/>
    <w:rsid w:val="00455AAD"/>
    <w:rsid w:val="00455EF5"/>
    <w:rsid w:val="00456038"/>
    <w:rsid w:val="004624BD"/>
    <w:rsid w:val="00465059"/>
    <w:rsid w:val="00465875"/>
    <w:rsid w:val="00465C20"/>
    <w:rsid w:val="00465E97"/>
    <w:rsid w:val="00470779"/>
    <w:rsid w:val="00472B21"/>
    <w:rsid w:val="00480537"/>
    <w:rsid w:val="00481DF8"/>
    <w:rsid w:val="00483CC4"/>
    <w:rsid w:val="004858E5"/>
    <w:rsid w:val="00485E45"/>
    <w:rsid w:val="00490904"/>
    <w:rsid w:val="0049262D"/>
    <w:rsid w:val="004930C5"/>
    <w:rsid w:val="00494C3D"/>
    <w:rsid w:val="00495A08"/>
    <w:rsid w:val="00495A6E"/>
    <w:rsid w:val="00495BF0"/>
    <w:rsid w:val="004A00C0"/>
    <w:rsid w:val="004A466F"/>
    <w:rsid w:val="004A76FC"/>
    <w:rsid w:val="004A78DF"/>
    <w:rsid w:val="004B6D80"/>
    <w:rsid w:val="004B7971"/>
    <w:rsid w:val="004C136E"/>
    <w:rsid w:val="004C4D98"/>
    <w:rsid w:val="004C62DA"/>
    <w:rsid w:val="004D03BE"/>
    <w:rsid w:val="004D1FE3"/>
    <w:rsid w:val="004D3805"/>
    <w:rsid w:val="004D3A21"/>
    <w:rsid w:val="004D52E5"/>
    <w:rsid w:val="004D609A"/>
    <w:rsid w:val="004D7157"/>
    <w:rsid w:val="004E018C"/>
    <w:rsid w:val="004E1F88"/>
    <w:rsid w:val="004E26D9"/>
    <w:rsid w:val="004E32A7"/>
    <w:rsid w:val="004E4B73"/>
    <w:rsid w:val="004E4E4C"/>
    <w:rsid w:val="004E4F43"/>
    <w:rsid w:val="004E51B8"/>
    <w:rsid w:val="004E5751"/>
    <w:rsid w:val="004E58A6"/>
    <w:rsid w:val="004E7408"/>
    <w:rsid w:val="004E747B"/>
    <w:rsid w:val="004F0B70"/>
    <w:rsid w:val="004F18CF"/>
    <w:rsid w:val="004F24A2"/>
    <w:rsid w:val="004F34DA"/>
    <w:rsid w:val="004F4459"/>
    <w:rsid w:val="004F5597"/>
    <w:rsid w:val="004F6567"/>
    <w:rsid w:val="00500184"/>
    <w:rsid w:val="00502295"/>
    <w:rsid w:val="005035E3"/>
    <w:rsid w:val="0050413E"/>
    <w:rsid w:val="00504B2B"/>
    <w:rsid w:val="00504CE0"/>
    <w:rsid w:val="005050B0"/>
    <w:rsid w:val="005054EE"/>
    <w:rsid w:val="00505AAF"/>
    <w:rsid w:val="00505FCD"/>
    <w:rsid w:val="005108F8"/>
    <w:rsid w:val="00511476"/>
    <w:rsid w:val="005128F8"/>
    <w:rsid w:val="00513D25"/>
    <w:rsid w:val="00516FBD"/>
    <w:rsid w:val="00517C57"/>
    <w:rsid w:val="00520B19"/>
    <w:rsid w:val="00521114"/>
    <w:rsid w:val="00522156"/>
    <w:rsid w:val="005232B5"/>
    <w:rsid w:val="00526D22"/>
    <w:rsid w:val="00531067"/>
    <w:rsid w:val="00531276"/>
    <w:rsid w:val="00535143"/>
    <w:rsid w:val="00535730"/>
    <w:rsid w:val="00535752"/>
    <w:rsid w:val="00535EFE"/>
    <w:rsid w:val="00536ACB"/>
    <w:rsid w:val="00540672"/>
    <w:rsid w:val="00544B70"/>
    <w:rsid w:val="005455C8"/>
    <w:rsid w:val="00546A92"/>
    <w:rsid w:val="00547F0F"/>
    <w:rsid w:val="00550DBA"/>
    <w:rsid w:val="005534DB"/>
    <w:rsid w:val="005560BB"/>
    <w:rsid w:val="00556AC3"/>
    <w:rsid w:val="00557278"/>
    <w:rsid w:val="00557754"/>
    <w:rsid w:val="00557875"/>
    <w:rsid w:val="005609E5"/>
    <w:rsid w:val="005621F0"/>
    <w:rsid w:val="00565851"/>
    <w:rsid w:val="00566EF0"/>
    <w:rsid w:val="00567B4C"/>
    <w:rsid w:val="00572709"/>
    <w:rsid w:val="005753F2"/>
    <w:rsid w:val="00582A9A"/>
    <w:rsid w:val="00583517"/>
    <w:rsid w:val="00583CFE"/>
    <w:rsid w:val="005851B9"/>
    <w:rsid w:val="00586555"/>
    <w:rsid w:val="00587BD7"/>
    <w:rsid w:val="005906C5"/>
    <w:rsid w:val="00592337"/>
    <w:rsid w:val="00592C27"/>
    <w:rsid w:val="0059488A"/>
    <w:rsid w:val="00596517"/>
    <w:rsid w:val="005974BD"/>
    <w:rsid w:val="005A3768"/>
    <w:rsid w:val="005A3ACF"/>
    <w:rsid w:val="005A475F"/>
    <w:rsid w:val="005A4C32"/>
    <w:rsid w:val="005A5566"/>
    <w:rsid w:val="005A7610"/>
    <w:rsid w:val="005B58D4"/>
    <w:rsid w:val="005B5CAB"/>
    <w:rsid w:val="005B5E97"/>
    <w:rsid w:val="005B6F46"/>
    <w:rsid w:val="005C0458"/>
    <w:rsid w:val="005C2445"/>
    <w:rsid w:val="005C263B"/>
    <w:rsid w:val="005C4526"/>
    <w:rsid w:val="005C5758"/>
    <w:rsid w:val="005D138F"/>
    <w:rsid w:val="005D4262"/>
    <w:rsid w:val="005D4652"/>
    <w:rsid w:val="005D4842"/>
    <w:rsid w:val="005D5409"/>
    <w:rsid w:val="005D7C7B"/>
    <w:rsid w:val="005E023C"/>
    <w:rsid w:val="005E0D7A"/>
    <w:rsid w:val="005E11DB"/>
    <w:rsid w:val="005E1BFB"/>
    <w:rsid w:val="005E34B3"/>
    <w:rsid w:val="005E3795"/>
    <w:rsid w:val="005E462B"/>
    <w:rsid w:val="005E66EF"/>
    <w:rsid w:val="005F58B9"/>
    <w:rsid w:val="005F62F9"/>
    <w:rsid w:val="005F6F84"/>
    <w:rsid w:val="00600C52"/>
    <w:rsid w:val="00602851"/>
    <w:rsid w:val="00606463"/>
    <w:rsid w:val="00607D11"/>
    <w:rsid w:val="00611528"/>
    <w:rsid w:val="00611896"/>
    <w:rsid w:val="00611CE1"/>
    <w:rsid w:val="006123F3"/>
    <w:rsid w:val="00613472"/>
    <w:rsid w:val="00616AE6"/>
    <w:rsid w:val="00616DCB"/>
    <w:rsid w:val="00617284"/>
    <w:rsid w:val="00617EF2"/>
    <w:rsid w:val="00624333"/>
    <w:rsid w:val="00626042"/>
    <w:rsid w:val="006322FF"/>
    <w:rsid w:val="00632AD8"/>
    <w:rsid w:val="0063459E"/>
    <w:rsid w:val="006353DC"/>
    <w:rsid w:val="00636FC5"/>
    <w:rsid w:val="00640360"/>
    <w:rsid w:val="00640669"/>
    <w:rsid w:val="006502BC"/>
    <w:rsid w:val="00650496"/>
    <w:rsid w:val="00654255"/>
    <w:rsid w:val="006605CB"/>
    <w:rsid w:val="00661A8D"/>
    <w:rsid w:val="00665D40"/>
    <w:rsid w:val="00670416"/>
    <w:rsid w:val="00670C5F"/>
    <w:rsid w:val="00670DF2"/>
    <w:rsid w:val="00671876"/>
    <w:rsid w:val="006744F9"/>
    <w:rsid w:val="00674E69"/>
    <w:rsid w:val="00675623"/>
    <w:rsid w:val="00675D5B"/>
    <w:rsid w:val="00676E70"/>
    <w:rsid w:val="006842CF"/>
    <w:rsid w:val="00685499"/>
    <w:rsid w:val="00686B11"/>
    <w:rsid w:val="00687095"/>
    <w:rsid w:val="00690AE6"/>
    <w:rsid w:val="00690CE1"/>
    <w:rsid w:val="006921F9"/>
    <w:rsid w:val="00692474"/>
    <w:rsid w:val="0069335B"/>
    <w:rsid w:val="00695F1C"/>
    <w:rsid w:val="006A076F"/>
    <w:rsid w:val="006A4C73"/>
    <w:rsid w:val="006A5625"/>
    <w:rsid w:val="006A60A5"/>
    <w:rsid w:val="006A7484"/>
    <w:rsid w:val="006A7783"/>
    <w:rsid w:val="006A7A90"/>
    <w:rsid w:val="006A7BD6"/>
    <w:rsid w:val="006B1AF5"/>
    <w:rsid w:val="006B2EA7"/>
    <w:rsid w:val="006B40E8"/>
    <w:rsid w:val="006B5EF5"/>
    <w:rsid w:val="006C4C6D"/>
    <w:rsid w:val="006D48F5"/>
    <w:rsid w:val="006D7313"/>
    <w:rsid w:val="006E0B94"/>
    <w:rsid w:val="006E273D"/>
    <w:rsid w:val="006E36E9"/>
    <w:rsid w:val="006E3DAE"/>
    <w:rsid w:val="006E52C5"/>
    <w:rsid w:val="006E60A2"/>
    <w:rsid w:val="006E65F0"/>
    <w:rsid w:val="006F05DA"/>
    <w:rsid w:val="006F1388"/>
    <w:rsid w:val="006F49E4"/>
    <w:rsid w:val="006F589A"/>
    <w:rsid w:val="006F6A8E"/>
    <w:rsid w:val="007007BF"/>
    <w:rsid w:val="0071019E"/>
    <w:rsid w:val="0071229D"/>
    <w:rsid w:val="0071357D"/>
    <w:rsid w:val="0071362A"/>
    <w:rsid w:val="00714CC8"/>
    <w:rsid w:val="007154EE"/>
    <w:rsid w:val="007166CE"/>
    <w:rsid w:val="00720402"/>
    <w:rsid w:val="00723317"/>
    <w:rsid w:val="00725556"/>
    <w:rsid w:val="00725DF5"/>
    <w:rsid w:val="00726410"/>
    <w:rsid w:val="007265DA"/>
    <w:rsid w:val="00726BD2"/>
    <w:rsid w:val="007318C1"/>
    <w:rsid w:val="00733B34"/>
    <w:rsid w:val="0073537B"/>
    <w:rsid w:val="00735A5D"/>
    <w:rsid w:val="0073687D"/>
    <w:rsid w:val="00736B68"/>
    <w:rsid w:val="0074290B"/>
    <w:rsid w:val="00745B3A"/>
    <w:rsid w:val="00745EC2"/>
    <w:rsid w:val="0074638F"/>
    <w:rsid w:val="00750A86"/>
    <w:rsid w:val="0075355B"/>
    <w:rsid w:val="00753C2D"/>
    <w:rsid w:val="007544C5"/>
    <w:rsid w:val="0076092C"/>
    <w:rsid w:val="00761E76"/>
    <w:rsid w:val="007670B9"/>
    <w:rsid w:val="0076748F"/>
    <w:rsid w:val="00770637"/>
    <w:rsid w:val="00771CB9"/>
    <w:rsid w:val="00775B3A"/>
    <w:rsid w:val="007778AC"/>
    <w:rsid w:val="007879D5"/>
    <w:rsid w:val="0079068B"/>
    <w:rsid w:val="007953E1"/>
    <w:rsid w:val="00795654"/>
    <w:rsid w:val="007A1268"/>
    <w:rsid w:val="007A27D8"/>
    <w:rsid w:val="007B09A1"/>
    <w:rsid w:val="007B11DE"/>
    <w:rsid w:val="007B1BC2"/>
    <w:rsid w:val="007B2135"/>
    <w:rsid w:val="007B3934"/>
    <w:rsid w:val="007B39D3"/>
    <w:rsid w:val="007B4139"/>
    <w:rsid w:val="007B4FB7"/>
    <w:rsid w:val="007C034A"/>
    <w:rsid w:val="007C09F9"/>
    <w:rsid w:val="007C1B6E"/>
    <w:rsid w:val="007C31CB"/>
    <w:rsid w:val="007C4D9E"/>
    <w:rsid w:val="007C6041"/>
    <w:rsid w:val="007C774E"/>
    <w:rsid w:val="007C7B64"/>
    <w:rsid w:val="007D142B"/>
    <w:rsid w:val="007E1153"/>
    <w:rsid w:val="007E20DD"/>
    <w:rsid w:val="007E2FA6"/>
    <w:rsid w:val="007E32D1"/>
    <w:rsid w:val="007E43AF"/>
    <w:rsid w:val="007E550C"/>
    <w:rsid w:val="007E7EB5"/>
    <w:rsid w:val="007F321E"/>
    <w:rsid w:val="007F362D"/>
    <w:rsid w:val="007F5110"/>
    <w:rsid w:val="007F6AA6"/>
    <w:rsid w:val="007F761B"/>
    <w:rsid w:val="008010B8"/>
    <w:rsid w:val="00803058"/>
    <w:rsid w:val="00806D77"/>
    <w:rsid w:val="00814290"/>
    <w:rsid w:val="008167F4"/>
    <w:rsid w:val="00830C0C"/>
    <w:rsid w:val="00831154"/>
    <w:rsid w:val="00831E01"/>
    <w:rsid w:val="008326B4"/>
    <w:rsid w:val="00835620"/>
    <w:rsid w:val="00835AE8"/>
    <w:rsid w:val="00836655"/>
    <w:rsid w:val="008409FA"/>
    <w:rsid w:val="008440ED"/>
    <w:rsid w:val="00845AE1"/>
    <w:rsid w:val="008469C5"/>
    <w:rsid w:val="008507C9"/>
    <w:rsid w:val="00851760"/>
    <w:rsid w:val="00852ACF"/>
    <w:rsid w:val="00854BC0"/>
    <w:rsid w:val="00855136"/>
    <w:rsid w:val="00856F5C"/>
    <w:rsid w:val="00857642"/>
    <w:rsid w:val="008622D2"/>
    <w:rsid w:val="008720D6"/>
    <w:rsid w:val="0087285C"/>
    <w:rsid w:val="0087313B"/>
    <w:rsid w:val="00873D72"/>
    <w:rsid w:val="00874D82"/>
    <w:rsid w:val="008777C0"/>
    <w:rsid w:val="00881CD2"/>
    <w:rsid w:val="0088266C"/>
    <w:rsid w:val="00882E7C"/>
    <w:rsid w:val="00886240"/>
    <w:rsid w:val="00887420"/>
    <w:rsid w:val="00890C21"/>
    <w:rsid w:val="008A356B"/>
    <w:rsid w:val="008A6CFD"/>
    <w:rsid w:val="008A7EEA"/>
    <w:rsid w:val="008B0609"/>
    <w:rsid w:val="008B1D60"/>
    <w:rsid w:val="008B2049"/>
    <w:rsid w:val="008B4416"/>
    <w:rsid w:val="008B7199"/>
    <w:rsid w:val="008C0067"/>
    <w:rsid w:val="008C0D1E"/>
    <w:rsid w:val="008C0D8B"/>
    <w:rsid w:val="008C1D2B"/>
    <w:rsid w:val="008C5574"/>
    <w:rsid w:val="008D1475"/>
    <w:rsid w:val="008D18D0"/>
    <w:rsid w:val="008D1911"/>
    <w:rsid w:val="008D1A0E"/>
    <w:rsid w:val="008D2360"/>
    <w:rsid w:val="008D24BA"/>
    <w:rsid w:val="008D4EC7"/>
    <w:rsid w:val="008D5452"/>
    <w:rsid w:val="008D55B4"/>
    <w:rsid w:val="008E307B"/>
    <w:rsid w:val="008E616C"/>
    <w:rsid w:val="008E6391"/>
    <w:rsid w:val="008E675B"/>
    <w:rsid w:val="008E6F00"/>
    <w:rsid w:val="008E7565"/>
    <w:rsid w:val="008E788B"/>
    <w:rsid w:val="008F1870"/>
    <w:rsid w:val="008F36BB"/>
    <w:rsid w:val="008F544F"/>
    <w:rsid w:val="008F671B"/>
    <w:rsid w:val="008F68D5"/>
    <w:rsid w:val="008F6CD9"/>
    <w:rsid w:val="008F6F92"/>
    <w:rsid w:val="00903364"/>
    <w:rsid w:val="0090375A"/>
    <w:rsid w:val="009047B5"/>
    <w:rsid w:val="00904D96"/>
    <w:rsid w:val="00907D07"/>
    <w:rsid w:val="00907FD7"/>
    <w:rsid w:val="009201B4"/>
    <w:rsid w:val="009204E7"/>
    <w:rsid w:val="009218FE"/>
    <w:rsid w:val="00922517"/>
    <w:rsid w:val="00926B12"/>
    <w:rsid w:val="0093128E"/>
    <w:rsid w:val="00931B95"/>
    <w:rsid w:val="00933A33"/>
    <w:rsid w:val="00936344"/>
    <w:rsid w:val="009408D1"/>
    <w:rsid w:val="009414C0"/>
    <w:rsid w:val="00944CAC"/>
    <w:rsid w:val="009506C9"/>
    <w:rsid w:val="00950799"/>
    <w:rsid w:val="00951DA8"/>
    <w:rsid w:val="00953BAA"/>
    <w:rsid w:val="0095646A"/>
    <w:rsid w:val="00964623"/>
    <w:rsid w:val="00965D18"/>
    <w:rsid w:val="00966EFB"/>
    <w:rsid w:val="0097001A"/>
    <w:rsid w:val="009714AE"/>
    <w:rsid w:val="00976F1C"/>
    <w:rsid w:val="00981941"/>
    <w:rsid w:val="0098312D"/>
    <w:rsid w:val="009839AF"/>
    <w:rsid w:val="00984FEB"/>
    <w:rsid w:val="0098556E"/>
    <w:rsid w:val="00986C30"/>
    <w:rsid w:val="009901F3"/>
    <w:rsid w:val="00990A5C"/>
    <w:rsid w:val="009A08C8"/>
    <w:rsid w:val="009A2C17"/>
    <w:rsid w:val="009A33D6"/>
    <w:rsid w:val="009A51C4"/>
    <w:rsid w:val="009A64ED"/>
    <w:rsid w:val="009B03F2"/>
    <w:rsid w:val="009B2823"/>
    <w:rsid w:val="009B3CB8"/>
    <w:rsid w:val="009B4221"/>
    <w:rsid w:val="009B468E"/>
    <w:rsid w:val="009B51F7"/>
    <w:rsid w:val="009B6BC6"/>
    <w:rsid w:val="009C237B"/>
    <w:rsid w:val="009C2A8B"/>
    <w:rsid w:val="009C2E64"/>
    <w:rsid w:val="009C4DB8"/>
    <w:rsid w:val="009C5933"/>
    <w:rsid w:val="009D02D3"/>
    <w:rsid w:val="009D1796"/>
    <w:rsid w:val="009D2470"/>
    <w:rsid w:val="009D2C26"/>
    <w:rsid w:val="009D3123"/>
    <w:rsid w:val="009D3F9B"/>
    <w:rsid w:val="009D5BA6"/>
    <w:rsid w:val="009E0DB7"/>
    <w:rsid w:val="009E124A"/>
    <w:rsid w:val="009F3637"/>
    <w:rsid w:val="009F4DED"/>
    <w:rsid w:val="00A0229B"/>
    <w:rsid w:val="00A05966"/>
    <w:rsid w:val="00A05FAB"/>
    <w:rsid w:val="00A065AC"/>
    <w:rsid w:val="00A10EB6"/>
    <w:rsid w:val="00A11855"/>
    <w:rsid w:val="00A11C3A"/>
    <w:rsid w:val="00A120FD"/>
    <w:rsid w:val="00A13A7B"/>
    <w:rsid w:val="00A1462B"/>
    <w:rsid w:val="00A16ED9"/>
    <w:rsid w:val="00A220BA"/>
    <w:rsid w:val="00A22DD7"/>
    <w:rsid w:val="00A2469C"/>
    <w:rsid w:val="00A30D89"/>
    <w:rsid w:val="00A320C8"/>
    <w:rsid w:val="00A32A8B"/>
    <w:rsid w:val="00A32B1D"/>
    <w:rsid w:val="00A34203"/>
    <w:rsid w:val="00A353A4"/>
    <w:rsid w:val="00A3588D"/>
    <w:rsid w:val="00A35F15"/>
    <w:rsid w:val="00A372CE"/>
    <w:rsid w:val="00A403FF"/>
    <w:rsid w:val="00A43C59"/>
    <w:rsid w:val="00A442AF"/>
    <w:rsid w:val="00A44A3A"/>
    <w:rsid w:val="00A44AF9"/>
    <w:rsid w:val="00A47CEF"/>
    <w:rsid w:val="00A50001"/>
    <w:rsid w:val="00A5239A"/>
    <w:rsid w:val="00A54374"/>
    <w:rsid w:val="00A565F7"/>
    <w:rsid w:val="00A62DF8"/>
    <w:rsid w:val="00A63ECA"/>
    <w:rsid w:val="00A65159"/>
    <w:rsid w:val="00A657CF"/>
    <w:rsid w:val="00A65874"/>
    <w:rsid w:val="00A67438"/>
    <w:rsid w:val="00A704DB"/>
    <w:rsid w:val="00A71C81"/>
    <w:rsid w:val="00A767CB"/>
    <w:rsid w:val="00A80BC9"/>
    <w:rsid w:val="00A84BD4"/>
    <w:rsid w:val="00A85C5E"/>
    <w:rsid w:val="00A87745"/>
    <w:rsid w:val="00A9248C"/>
    <w:rsid w:val="00A93022"/>
    <w:rsid w:val="00A9333C"/>
    <w:rsid w:val="00A958DA"/>
    <w:rsid w:val="00AA035D"/>
    <w:rsid w:val="00AA1A3D"/>
    <w:rsid w:val="00AA7B57"/>
    <w:rsid w:val="00AB00F1"/>
    <w:rsid w:val="00AB1011"/>
    <w:rsid w:val="00AB3F01"/>
    <w:rsid w:val="00AB68F3"/>
    <w:rsid w:val="00AC037E"/>
    <w:rsid w:val="00AC0F03"/>
    <w:rsid w:val="00AC26D6"/>
    <w:rsid w:val="00AC320B"/>
    <w:rsid w:val="00AC35C1"/>
    <w:rsid w:val="00AC3EFA"/>
    <w:rsid w:val="00AC6A6F"/>
    <w:rsid w:val="00AC700C"/>
    <w:rsid w:val="00AD08D7"/>
    <w:rsid w:val="00AD36A5"/>
    <w:rsid w:val="00AD37B8"/>
    <w:rsid w:val="00AD3C69"/>
    <w:rsid w:val="00AD692A"/>
    <w:rsid w:val="00AE30E7"/>
    <w:rsid w:val="00AE39F2"/>
    <w:rsid w:val="00AE40D6"/>
    <w:rsid w:val="00AE47AD"/>
    <w:rsid w:val="00AE55A3"/>
    <w:rsid w:val="00AE6AF7"/>
    <w:rsid w:val="00AF040E"/>
    <w:rsid w:val="00AF12A0"/>
    <w:rsid w:val="00AF1532"/>
    <w:rsid w:val="00AF1C6E"/>
    <w:rsid w:val="00AF1CDA"/>
    <w:rsid w:val="00AF230B"/>
    <w:rsid w:val="00AF3541"/>
    <w:rsid w:val="00AF7D47"/>
    <w:rsid w:val="00AF7FE9"/>
    <w:rsid w:val="00B03F2F"/>
    <w:rsid w:val="00B04EF2"/>
    <w:rsid w:val="00B06A27"/>
    <w:rsid w:val="00B07821"/>
    <w:rsid w:val="00B11AF3"/>
    <w:rsid w:val="00B120BF"/>
    <w:rsid w:val="00B12E8D"/>
    <w:rsid w:val="00B1319A"/>
    <w:rsid w:val="00B13BD4"/>
    <w:rsid w:val="00B16D95"/>
    <w:rsid w:val="00B170A3"/>
    <w:rsid w:val="00B1723A"/>
    <w:rsid w:val="00B2197F"/>
    <w:rsid w:val="00B26776"/>
    <w:rsid w:val="00B26EE2"/>
    <w:rsid w:val="00B2786B"/>
    <w:rsid w:val="00B31529"/>
    <w:rsid w:val="00B318B0"/>
    <w:rsid w:val="00B33BA1"/>
    <w:rsid w:val="00B35535"/>
    <w:rsid w:val="00B37A71"/>
    <w:rsid w:val="00B40C50"/>
    <w:rsid w:val="00B412EB"/>
    <w:rsid w:val="00B41C3E"/>
    <w:rsid w:val="00B42442"/>
    <w:rsid w:val="00B440DF"/>
    <w:rsid w:val="00B5099C"/>
    <w:rsid w:val="00B51EAF"/>
    <w:rsid w:val="00B51EE6"/>
    <w:rsid w:val="00B54C9D"/>
    <w:rsid w:val="00B5663A"/>
    <w:rsid w:val="00B6098E"/>
    <w:rsid w:val="00B62CFF"/>
    <w:rsid w:val="00B63209"/>
    <w:rsid w:val="00B66757"/>
    <w:rsid w:val="00B669FF"/>
    <w:rsid w:val="00B673C5"/>
    <w:rsid w:val="00B6761A"/>
    <w:rsid w:val="00B70A49"/>
    <w:rsid w:val="00B74763"/>
    <w:rsid w:val="00B81959"/>
    <w:rsid w:val="00B82DF5"/>
    <w:rsid w:val="00B84390"/>
    <w:rsid w:val="00B84BA1"/>
    <w:rsid w:val="00B84EDC"/>
    <w:rsid w:val="00B90253"/>
    <w:rsid w:val="00B924CD"/>
    <w:rsid w:val="00B92C4B"/>
    <w:rsid w:val="00B93115"/>
    <w:rsid w:val="00B93EFB"/>
    <w:rsid w:val="00B94C77"/>
    <w:rsid w:val="00B94FA5"/>
    <w:rsid w:val="00B95E34"/>
    <w:rsid w:val="00B97437"/>
    <w:rsid w:val="00BA0B51"/>
    <w:rsid w:val="00BA1C59"/>
    <w:rsid w:val="00BA229D"/>
    <w:rsid w:val="00BA5DAC"/>
    <w:rsid w:val="00BA735D"/>
    <w:rsid w:val="00BB15F5"/>
    <w:rsid w:val="00BB40C6"/>
    <w:rsid w:val="00BB6ED3"/>
    <w:rsid w:val="00BC1D52"/>
    <w:rsid w:val="00BC6CF0"/>
    <w:rsid w:val="00BD070A"/>
    <w:rsid w:val="00BD1941"/>
    <w:rsid w:val="00BD1F00"/>
    <w:rsid w:val="00BD28C8"/>
    <w:rsid w:val="00BD6AD0"/>
    <w:rsid w:val="00BD6FF2"/>
    <w:rsid w:val="00BE0ED0"/>
    <w:rsid w:val="00BE4E1D"/>
    <w:rsid w:val="00BF28AE"/>
    <w:rsid w:val="00BF2CD8"/>
    <w:rsid w:val="00BF5783"/>
    <w:rsid w:val="00BF60F6"/>
    <w:rsid w:val="00BF6E62"/>
    <w:rsid w:val="00C02531"/>
    <w:rsid w:val="00C03A39"/>
    <w:rsid w:val="00C1405D"/>
    <w:rsid w:val="00C141CB"/>
    <w:rsid w:val="00C20556"/>
    <w:rsid w:val="00C20BA3"/>
    <w:rsid w:val="00C22DA2"/>
    <w:rsid w:val="00C2369C"/>
    <w:rsid w:val="00C23938"/>
    <w:rsid w:val="00C2596C"/>
    <w:rsid w:val="00C274D6"/>
    <w:rsid w:val="00C315E1"/>
    <w:rsid w:val="00C37CAE"/>
    <w:rsid w:val="00C40E30"/>
    <w:rsid w:val="00C42D00"/>
    <w:rsid w:val="00C44EB5"/>
    <w:rsid w:val="00C45A9F"/>
    <w:rsid w:val="00C54EF2"/>
    <w:rsid w:val="00C55B54"/>
    <w:rsid w:val="00C57DA0"/>
    <w:rsid w:val="00C57EA6"/>
    <w:rsid w:val="00C61F93"/>
    <w:rsid w:val="00C62728"/>
    <w:rsid w:val="00C62D09"/>
    <w:rsid w:val="00C65864"/>
    <w:rsid w:val="00C667B3"/>
    <w:rsid w:val="00C717E9"/>
    <w:rsid w:val="00C72838"/>
    <w:rsid w:val="00C73C11"/>
    <w:rsid w:val="00C77083"/>
    <w:rsid w:val="00C8039A"/>
    <w:rsid w:val="00C81F1A"/>
    <w:rsid w:val="00C835D3"/>
    <w:rsid w:val="00C83F2E"/>
    <w:rsid w:val="00C8455C"/>
    <w:rsid w:val="00C84DE5"/>
    <w:rsid w:val="00C85D3A"/>
    <w:rsid w:val="00C91AA9"/>
    <w:rsid w:val="00C92789"/>
    <w:rsid w:val="00C9323E"/>
    <w:rsid w:val="00C9505B"/>
    <w:rsid w:val="00C97041"/>
    <w:rsid w:val="00CA16FE"/>
    <w:rsid w:val="00CA2591"/>
    <w:rsid w:val="00CA6A32"/>
    <w:rsid w:val="00CA7ACA"/>
    <w:rsid w:val="00CA7F36"/>
    <w:rsid w:val="00CB0917"/>
    <w:rsid w:val="00CB157A"/>
    <w:rsid w:val="00CB2AD0"/>
    <w:rsid w:val="00CB486C"/>
    <w:rsid w:val="00CB607E"/>
    <w:rsid w:val="00CB67C1"/>
    <w:rsid w:val="00CC1635"/>
    <w:rsid w:val="00CC4089"/>
    <w:rsid w:val="00CD02A3"/>
    <w:rsid w:val="00CD186A"/>
    <w:rsid w:val="00CD7E92"/>
    <w:rsid w:val="00CE123D"/>
    <w:rsid w:val="00CE5096"/>
    <w:rsid w:val="00CE69B6"/>
    <w:rsid w:val="00CF1A0F"/>
    <w:rsid w:val="00CF2209"/>
    <w:rsid w:val="00CF4BCE"/>
    <w:rsid w:val="00CF7515"/>
    <w:rsid w:val="00CF7BD1"/>
    <w:rsid w:val="00D00CA7"/>
    <w:rsid w:val="00D0112E"/>
    <w:rsid w:val="00D013D7"/>
    <w:rsid w:val="00D0166C"/>
    <w:rsid w:val="00D05E0C"/>
    <w:rsid w:val="00D118FD"/>
    <w:rsid w:val="00D121D7"/>
    <w:rsid w:val="00D20E74"/>
    <w:rsid w:val="00D21E6A"/>
    <w:rsid w:val="00D223DF"/>
    <w:rsid w:val="00D248CA"/>
    <w:rsid w:val="00D31B8E"/>
    <w:rsid w:val="00D321C2"/>
    <w:rsid w:val="00D34BA1"/>
    <w:rsid w:val="00D37A4B"/>
    <w:rsid w:val="00D41A4D"/>
    <w:rsid w:val="00D423D2"/>
    <w:rsid w:val="00D42590"/>
    <w:rsid w:val="00D428F8"/>
    <w:rsid w:val="00D44CF2"/>
    <w:rsid w:val="00D45E2A"/>
    <w:rsid w:val="00D47529"/>
    <w:rsid w:val="00D51404"/>
    <w:rsid w:val="00D524F9"/>
    <w:rsid w:val="00D535A4"/>
    <w:rsid w:val="00D545AB"/>
    <w:rsid w:val="00D554B8"/>
    <w:rsid w:val="00D55A81"/>
    <w:rsid w:val="00D62482"/>
    <w:rsid w:val="00D62651"/>
    <w:rsid w:val="00D652DB"/>
    <w:rsid w:val="00D6569A"/>
    <w:rsid w:val="00D65D53"/>
    <w:rsid w:val="00D65E58"/>
    <w:rsid w:val="00D675DB"/>
    <w:rsid w:val="00D7044D"/>
    <w:rsid w:val="00D71B65"/>
    <w:rsid w:val="00D72C57"/>
    <w:rsid w:val="00D74E12"/>
    <w:rsid w:val="00D766DF"/>
    <w:rsid w:val="00D80CF2"/>
    <w:rsid w:val="00D81BDF"/>
    <w:rsid w:val="00D8230F"/>
    <w:rsid w:val="00D8610C"/>
    <w:rsid w:val="00D86D15"/>
    <w:rsid w:val="00D87AAA"/>
    <w:rsid w:val="00D91ECF"/>
    <w:rsid w:val="00D942E4"/>
    <w:rsid w:val="00DA0DD4"/>
    <w:rsid w:val="00DA19FD"/>
    <w:rsid w:val="00DA29A2"/>
    <w:rsid w:val="00DA2E93"/>
    <w:rsid w:val="00DA4A1C"/>
    <w:rsid w:val="00DA7741"/>
    <w:rsid w:val="00DA7B9C"/>
    <w:rsid w:val="00DB1141"/>
    <w:rsid w:val="00DB11F6"/>
    <w:rsid w:val="00DB3C75"/>
    <w:rsid w:val="00DB511D"/>
    <w:rsid w:val="00DB5FA0"/>
    <w:rsid w:val="00DB78BE"/>
    <w:rsid w:val="00DC03FE"/>
    <w:rsid w:val="00DC08DF"/>
    <w:rsid w:val="00DC4D05"/>
    <w:rsid w:val="00DC58C7"/>
    <w:rsid w:val="00DC641B"/>
    <w:rsid w:val="00DC6C92"/>
    <w:rsid w:val="00DC730E"/>
    <w:rsid w:val="00DD064A"/>
    <w:rsid w:val="00DD1176"/>
    <w:rsid w:val="00DD3141"/>
    <w:rsid w:val="00DD3AEE"/>
    <w:rsid w:val="00DD3BCA"/>
    <w:rsid w:val="00DD4AA8"/>
    <w:rsid w:val="00DE00B2"/>
    <w:rsid w:val="00DE11CB"/>
    <w:rsid w:val="00DE1911"/>
    <w:rsid w:val="00DE21B5"/>
    <w:rsid w:val="00DE4D79"/>
    <w:rsid w:val="00DE6F02"/>
    <w:rsid w:val="00DE7343"/>
    <w:rsid w:val="00DE7901"/>
    <w:rsid w:val="00DF0914"/>
    <w:rsid w:val="00DF2632"/>
    <w:rsid w:val="00DF2E1E"/>
    <w:rsid w:val="00DF3385"/>
    <w:rsid w:val="00DF3745"/>
    <w:rsid w:val="00DF56FD"/>
    <w:rsid w:val="00E00584"/>
    <w:rsid w:val="00E025AD"/>
    <w:rsid w:val="00E026AE"/>
    <w:rsid w:val="00E05154"/>
    <w:rsid w:val="00E05FF4"/>
    <w:rsid w:val="00E127AC"/>
    <w:rsid w:val="00E12C1E"/>
    <w:rsid w:val="00E139BB"/>
    <w:rsid w:val="00E16FDB"/>
    <w:rsid w:val="00E30DF2"/>
    <w:rsid w:val="00E3170E"/>
    <w:rsid w:val="00E329C7"/>
    <w:rsid w:val="00E40810"/>
    <w:rsid w:val="00E43D82"/>
    <w:rsid w:val="00E45B97"/>
    <w:rsid w:val="00E5360C"/>
    <w:rsid w:val="00E53CDB"/>
    <w:rsid w:val="00E53EA3"/>
    <w:rsid w:val="00E5425A"/>
    <w:rsid w:val="00E64E4C"/>
    <w:rsid w:val="00E65BB8"/>
    <w:rsid w:val="00E71066"/>
    <w:rsid w:val="00E75DF3"/>
    <w:rsid w:val="00E76599"/>
    <w:rsid w:val="00E8207A"/>
    <w:rsid w:val="00E82E4F"/>
    <w:rsid w:val="00E855A9"/>
    <w:rsid w:val="00E85FEB"/>
    <w:rsid w:val="00E872FE"/>
    <w:rsid w:val="00E90A35"/>
    <w:rsid w:val="00E932AD"/>
    <w:rsid w:val="00E95D6B"/>
    <w:rsid w:val="00E96026"/>
    <w:rsid w:val="00E96AB6"/>
    <w:rsid w:val="00EA38A3"/>
    <w:rsid w:val="00EB0D4F"/>
    <w:rsid w:val="00EB0D99"/>
    <w:rsid w:val="00EB295A"/>
    <w:rsid w:val="00EB4364"/>
    <w:rsid w:val="00EB6134"/>
    <w:rsid w:val="00EC0E13"/>
    <w:rsid w:val="00EC1F15"/>
    <w:rsid w:val="00EC58AF"/>
    <w:rsid w:val="00EC66BE"/>
    <w:rsid w:val="00EC7C40"/>
    <w:rsid w:val="00ED366A"/>
    <w:rsid w:val="00EE19C1"/>
    <w:rsid w:val="00EE251A"/>
    <w:rsid w:val="00EE2AAD"/>
    <w:rsid w:val="00EE2D9E"/>
    <w:rsid w:val="00EE5F07"/>
    <w:rsid w:val="00EE6D05"/>
    <w:rsid w:val="00EE6DA9"/>
    <w:rsid w:val="00EF0A4B"/>
    <w:rsid w:val="00EF3585"/>
    <w:rsid w:val="00EF3EAE"/>
    <w:rsid w:val="00F02BA9"/>
    <w:rsid w:val="00F0462E"/>
    <w:rsid w:val="00F05CF6"/>
    <w:rsid w:val="00F11840"/>
    <w:rsid w:val="00F13E13"/>
    <w:rsid w:val="00F14B22"/>
    <w:rsid w:val="00F22994"/>
    <w:rsid w:val="00F2463D"/>
    <w:rsid w:val="00F2471C"/>
    <w:rsid w:val="00F24C2C"/>
    <w:rsid w:val="00F24F9C"/>
    <w:rsid w:val="00F2722A"/>
    <w:rsid w:val="00F33CDE"/>
    <w:rsid w:val="00F35F3F"/>
    <w:rsid w:val="00F37720"/>
    <w:rsid w:val="00F37909"/>
    <w:rsid w:val="00F41A97"/>
    <w:rsid w:val="00F4219D"/>
    <w:rsid w:val="00F44EF0"/>
    <w:rsid w:val="00F45F5E"/>
    <w:rsid w:val="00F47E9A"/>
    <w:rsid w:val="00F52237"/>
    <w:rsid w:val="00F538E6"/>
    <w:rsid w:val="00F54212"/>
    <w:rsid w:val="00F55E70"/>
    <w:rsid w:val="00F56DD9"/>
    <w:rsid w:val="00F56E87"/>
    <w:rsid w:val="00F6068B"/>
    <w:rsid w:val="00F65005"/>
    <w:rsid w:val="00F65B03"/>
    <w:rsid w:val="00F701C1"/>
    <w:rsid w:val="00F71AD9"/>
    <w:rsid w:val="00F740DE"/>
    <w:rsid w:val="00F75F5F"/>
    <w:rsid w:val="00F80436"/>
    <w:rsid w:val="00F815C7"/>
    <w:rsid w:val="00F85562"/>
    <w:rsid w:val="00F87BE2"/>
    <w:rsid w:val="00F90982"/>
    <w:rsid w:val="00F91AA9"/>
    <w:rsid w:val="00F954E3"/>
    <w:rsid w:val="00FA4340"/>
    <w:rsid w:val="00FA4BF5"/>
    <w:rsid w:val="00FA5965"/>
    <w:rsid w:val="00FA5D45"/>
    <w:rsid w:val="00FB098D"/>
    <w:rsid w:val="00FB2236"/>
    <w:rsid w:val="00FB2344"/>
    <w:rsid w:val="00FB5A0E"/>
    <w:rsid w:val="00FB5AE0"/>
    <w:rsid w:val="00FB6C45"/>
    <w:rsid w:val="00FC1D14"/>
    <w:rsid w:val="00FC20A0"/>
    <w:rsid w:val="00FC2412"/>
    <w:rsid w:val="00FC4977"/>
    <w:rsid w:val="00FC6F91"/>
    <w:rsid w:val="00FC7328"/>
    <w:rsid w:val="00FD1735"/>
    <w:rsid w:val="00FD564C"/>
    <w:rsid w:val="00FD71EC"/>
    <w:rsid w:val="00FD7A2A"/>
    <w:rsid w:val="00FE010A"/>
    <w:rsid w:val="00FE1FC1"/>
    <w:rsid w:val="00FE3D02"/>
    <w:rsid w:val="00FE4BDA"/>
    <w:rsid w:val="00FE67A5"/>
    <w:rsid w:val="00FE74C6"/>
    <w:rsid w:val="00FE7A69"/>
    <w:rsid w:val="00FF0ACF"/>
    <w:rsid w:val="00FF3D67"/>
    <w:rsid w:val="00FF42CA"/>
    <w:rsid w:val="00FF4FDA"/>
    <w:rsid w:val="00FF5514"/>
    <w:rsid w:val="2FB3E068"/>
    <w:rsid w:val="45F22577"/>
    <w:rsid w:val="5C6DEA6C"/>
    <w:rsid w:val="6665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A91F752"/>
  <w15:chartTrackingRefBased/>
  <w15:docId w15:val="{E4F8B595-4FE2-4385-9554-A3F938398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3D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3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97001A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7001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7001A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7001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7001A"/>
    <w:rPr>
      <w:b/>
      <w:bCs/>
      <w:sz w:val="20"/>
      <w:szCs w:val="20"/>
    </w:rPr>
  </w:style>
  <w:style w:type="paragraph" w:styleId="a9">
    <w:name w:val="Normal (Web)"/>
    <w:basedOn w:val="a"/>
    <w:uiPriority w:val="99"/>
    <w:unhideWhenUsed/>
    <w:rsid w:val="0010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375136"/>
    <w:rPr>
      <w:color w:val="0000FF"/>
      <w:u w:val="single"/>
    </w:rPr>
  </w:style>
  <w:style w:type="character" w:styleId="ab">
    <w:name w:val="Unresolved Mention"/>
    <w:basedOn w:val="a0"/>
    <w:uiPriority w:val="99"/>
    <w:semiHidden/>
    <w:unhideWhenUsed/>
    <w:rsid w:val="00396DAD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6E36E9"/>
    <w:rPr>
      <w:color w:val="954F72" w:themeColor="followedHyperlink"/>
      <w:u w:val="single"/>
    </w:rPr>
  </w:style>
  <w:style w:type="paragraph" w:styleId="ad">
    <w:name w:val="caption"/>
    <w:basedOn w:val="a"/>
    <w:next w:val="a"/>
    <w:uiPriority w:val="35"/>
    <w:unhideWhenUsed/>
    <w:qFormat/>
    <w:rsid w:val="009408D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43D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TOC Heading"/>
    <w:basedOn w:val="1"/>
    <w:next w:val="a"/>
    <w:uiPriority w:val="39"/>
    <w:unhideWhenUsed/>
    <w:qFormat/>
    <w:rsid w:val="0035385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5385E"/>
    <w:pPr>
      <w:spacing w:after="100"/>
    </w:pPr>
  </w:style>
  <w:style w:type="character" w:customStyle="1" w:styleId="content-navigationcontenttype">
    <w:name w:val="content-navigation__contenttype"/>
    <w:basedOn w:val="a0"/>
    <w:rsid w:val="00B120BF"/>
  </w:style>
  <w:style w:type="character" w:customStyle="1" w:styleId="hlfld-title">
    <w:name w:val="hlfld-title"/>
    <w:basedOn w:val="a0"/>
    <w:rsid w:val="00B120BF"/>
  </w:style>
  <w:style w:type="character" w:styleId="HTML">
    <w:name w:val="HTML Cite"/>
    <w:basedOn w:val="a0"/>
    <w:uiPriority w:val="99"/>
    <w:semiHidden/>
    <w:unhideWhenUsed/>
    <w:rsid w:val="007544C5"/>
    <w:rPr>
      <w:i/>
      <w:iCs/>
    </w:rPr>
  </w:style>
  <w:style w:type="character" w:styleId="af">
    <w:name w:val="Strong"/>
    <w:basedOn w:val="a0"/>
    <w:uiPriority w:val="22"/>
    <w:qFormat/>
    <w:rsid w:val="007544C5"/>
    <w:rPr>
      <w:b/>
      <w:bCs/>
    </w:rPr>
  </w:style>
  <w:style w:type="character" w:styleId="af0">
    <w:name w:val="Emphasis"/>
    <w:basedOn w:val="a0"/>
    <w:uiPriority w:val="20"/>
    <w:qFormat/>
    <w:rsid w:val="007544C5"/>
    <w:rPr>
      <w:i/>
      <w:iCs/>
    </w:rPr>
  </w:style>
  <w:style w:type="paragraph" w:styleId="af1">
    <w:name w:val="header"/>
    <w:basedOn w:val="a"/>
    <w:link w:val="af2"/>
    <w:uiPriority w:val="99"/>
    <w:unhideWhenUsed/>
    <w:rsid w:val="00546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546A92"/>
  </w:style>
  <w:style w:type="paragraph" w:styleId="af3">
    <w:name w:val="footer"/>
    <w:basedOn w:val="a"/>
    <w:link w:val="af4"/>
    <w:uiPriority w:val="99"/>
    <w:unhideWhenUsed/>
    <w:rsid w:val="00546A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46A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949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9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9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footer" Target="footer1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5392E-1E7E-4329-8682-A3D683082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9331</TotalTime>
  <Pages>24</Pages>
  <Words>4080</Words>
  <Characters>23257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2131</dc:creator>
  <cp:keywords/>
  <dc:description/>
  <cp:lastModifiedBy>2131</cp:lastModifiedBy>
  <cp:revision>996</cp:revision>
  <cp:lastPrinted>2023-01-24T21:58:00Z</cp:lastPrinted>
  <dcterms:created xsi:type="dcterms:W3CDTF">2022-09-17T12:36:00Z</dcterms:created>
  <dcterms:modified xsi:type="dcterms:W3CDTF">2023-01-26T16:48:00Z</dcterms:modified>
</cp:coreProperties>
</file>